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EA5E" w14:textId="77777777" w:rsidR="00906E61" w:rsidRDefault="00906E61" w:rsidP="00B15018">
      <w:pPr>
        <w:pStyle w:val="Heading1"/>
        <w:ind w:left="0"/>
        <w:jc w:val="center"/>
        <w:rPr>
          <w:b/>
          <w:bCs/>
          <w:sz w:val="32"/>
          <w:szCs w:val="32"/>
        </w:rPr>
      </w:pPr>
    </w:p>
    <w:p w14:paraId="541C5A64" w14:textId="5B276E64" w:rsidR="00B15018" w:rsidRPr="00B15018" w:rsidRDefault="00B15018" w:rsidP="00B15018">
      <w:pPr>
        <w:pStyle w:val="Heading1"/>
        <w:ind w:left="0"/>
        <w:jc w:val="center"/>
        <w:rPr>
          <w:b/>
          <w:bCs/>
          <w:sz w:val="32"/>
          <w:szCs w:val="32"/>
        </w:rPr>
      </w:pPr>
      <w:r w:rsidRPr="00B15018">
        <w:rPr>
          <w:b/>
          <w:bCs/>
          <w:sz w:val="32"/>
          <w:szCs w:val="32"/>
        </w:rPr>
        <w:t>SMALL CLAIMS COURT CHECKLIST</w:t>
      </w:r>
    </w:p>
    <w:p w14:paraId="3003156B" w14:textId="77777777" w:rsidR="00B15018" w:rsidRDefault="00B15018" w:rsidP="00B15018">
      <w:pPr>
        <w:pStyle w:val="Heading1"/>
        <w:jc w:val="center"/>
        <w:sectPr w:rsidR="00B15018" w:rsidSect="00B269FB">
          <w:type w:val="continuous"/>
          <w:pgSz w:w="12211" w:h="15864"/>
          <w:pgMar w:top="360" w:right="1138" w:bottom="360" w:left="1296" w:header="720" w:footer="720" w:gutter="0"/>
          <w:cols w:space="902"/>
        </w:sectPr>
      </w:pPr>
    </w:p>
    <w:p w14:paraId="5D0ABB5E" w14:textId="0BDEEC70" w:rsidR="00825723" w:rsidRPr="00B15018" w:rsidRDefault="00410E47" w:rsidP="00C95CEF">
      <w:pPr>
        <w:pStyle w:val="Heading1"/>
        <w:ind w:left="0"/>
        <w:jc w:val="center"/>
        <w:rPr>
          <w:rFonts w:ascii="Times New Roman" w:hAnsi="Times New Roman" w:cs="Times New Roman"/>
          <w:b/>
          <w:bCs/>
          <w:u w:val="single"/>
        </w:rPr>
      </w:pPr>
      <w:r w:rsidRPr="00B15018">
        <w:rPr>
          <w:rFonts w:ascii="Times New Roman" w:hAnsi="Times New Roman" w:cs="Times New Roman"/>
          <w:b/>
          <w:bCs/>
          <w:u w:val="single"/>
        </w:rPr>
        <w:t>PLAINTIFF</w:t>
      </w:r>
    </w:p>
    <w:p w14:paraId="7FC2F3AA" w14:textId="3CEF9E61" w:rsidR="00825723" w:rsidRDefault="008B40C6" w:rsidP="00E1216E">
      <w:pPr>
        <w:spacing w:after="0" w:line="224" w:lineRule="auto"/>
        <w:ind w:left="10" w:right="-821" w:firstLine="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Send a letter to the defendant demanding payment</w:t>
      </w:r>
      <w:r w:rsidR="00B15018">
        <w:rPr>
          <w:rFonts w:ascii="Times New Roman" w:hAnsi="Times New Roman" w:cs="Times New Roman"/>
        </w:rPr>
        <w:t xml:space="preserve"> by</w:t>
      </w:r>
      <w:r w:rsidR="00410E47" w:rsidRPr="00B15018">
        <w:rPr>
          <w:rFonts w:ascii="Times New Roman" w:hAnsi="Times New Roman" w:cs="Times New Roman"/>
        </w:rPr>
        <w:t xml:space="preserve"> a specific time. A certified letter is recommended. When you file the claim and go to </w:t>
      </w:r>
      <w:r w:rsidR="00FF3DFB">
        <w:rPr>
          <w:rFonts w:ascii="Times New Roman" w:hAnsi="Times New Roman" w:cs="Times New Roman"/>
        </w:rPr>
        <w:t>hearing</w:t>
      </w:r>
      <w:r w:rsidR="00410E47" w:rsidRPr="00B15018">
        <w:rPr>
          <w:rFonts w:ascii="Times New Roman" w:hAnsi="Times New Roman" w:cs="Times New Roman"/>
        </w:rPr>
        <w:t>, bring the proof of mailing the letter.</w:t>
      </w:r>
    </w:p>
    <w:p w14:paraId="617ABB5E" w14:textId="77777777" w:rsidR="00E1216E" w:rsidRPr="00B15018" w:rsidRDefault="00E1216E" w:rsidP="00E1216E">
      <w:pPr>
        <w:spacing w:after="0" w:line="224" w:lineRule="auto"/>
        <w:ind w:left="10" w:right="-821" w:firstLine="0"/>
        <w:jc w:val="left"/>
        <w:rPr>
          <w:rFonts w:ascii="Times New Roman" w:hAnsi="Times New Roman" w:cs="Times New Roman"/>
        </w:rPr>
      </w:pPr>
    </w:p>
    <w:p w14:paraId="750ABDE3" w14:textId="5F122EDE" w:rsidR="00825723" w:rsidRDefault="008B40C6" w:rsidP="00E1216E">
      <w:pPr>
        <w:spacing w:after="0" w:line="224" w:lineRule="auto"/>
        <w:ind w:left="38" w:right="-821"/>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 xml:space="preserve">Request a complaint form from the clerk or </w:t>
      </w:r>
      <w:r w:rsidR="00410E47" w:rsidRPr="00B15018">
        <w:rPr>
          <w:rFonts w:ascii="Times New Roman" w:hAnsi="Times New Roman" w:cs="Times New Roman"/>
          <w:noProof/>
        </w:rPr>
        <w:drawing>
          <wp:inline distT="0" distB="0" distL="0" distR="0" wp14:anchorId="3573EA17" wp14:editId="3AE851F1">
            <wp:extent cx="9144" cy="12192"/>
            <wp:effectExtent l="0" t="0" r="0" b="0"/>
            <wp:docPr id="2725" name="Picture 2725"/>
            <wp:cNvGraphicFramePr/>
            <a:graphic xmlns:a="http://schemas.openxmlformats.org/drawingml/2006/main">
              <a:graphicData uri="http://schemas.openxmlformats.org/drawingml/2006/picture">
                <pic:pic xmlns:pic="http://schemas.openxmlformats.org/drawingml/2006/picture">
                  <pic:nvPicPr>
                    <pic:cNvPr id="2725" name="Picture 2725"/>
                    <pic:cNvPicPr/>
                  </pic:nvPicPr>
                  <pic:blipFill>
                    <a:blip r:embed="rId6"/>
                    <a:stretch>
                      <a:fillRect/>
                    </a:stretch>
                  </pic:blipFill>
                  <pic:spPr>
                    <a:xfrm>
                      <a:off x="0" y="0"/>
                      <a:ext cx="9144" cy="12192"/>
                    </a:xfrm>
                    <a:prstGeom prst="rect">
                      <a:avLst/>
                    </a:prstGeom>
                  </pic:spPr>
                </pic:pic>
              </a:graphicData>
            </a:graphic>
          </wp:inline>
        </w:drawing>
      </w:r>
      <w:r w:rsidR="00410E47" w:rsidRPr="00B15018">
        <w:rPr>
          <w:rFonts w:ascii="Times New Roman" w:hAnsi="Times New Roman" w:cs="Times New Roman"/>
        </w:rPr>
        <w:t>justice of the peace, complete the form and sign it in front of the clerk or the justice.</w:t>
      </w:r>
    </w:p>
    <w:p w14:paraId="203186F1" w14:textId="77777777" w:rsidR="00E1216E" w:rsidRPr="00B15018" w:rsidRDefault="00E1216E" w:rsidP="00E1216E">
      <w:pPr>
        <w:spacing w:after="0" w:line="224" w:lineRule="auto"/>
        <w:ind w:left="38" w:right="-821"/>
        <w:jc w:val="left"/>
        <w:rPr>
          <w:rFonts w:ascii="Times New Roman" w:hAnsi="Times New Roman" w:cs="Times New Roman"/>
        </w:rPr>
      </w:pPr>
    </w:p>
    <w:p w14:paraId="3823947E" w14:textId="24DFAF19" w:rsidR="00825723" w:rsidRDefault="008B40C6" w:rsidP="00E1216E">
      <w:pPr>
        <w:spacing w:after="0"/>
        <w:ind w:left="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Provide the name and complete street address of the defendant. If suing a corporation, make sure the correct legal name is on the complaint.</w:t>
      </w:r>
    </w:p>
    <w:p w14:paraId="1090C851" w14:textId="77777777" w:rsidR="00E1216E" w:rsidRPr="00B15018" w:rsidRDefault="00E1216E" w:rsidP="00E1216E">
      <w:pPr>
        <w:spacing w:after="0"/>
        <w:ind w:left="29"/>
        <w:jc w:val="left"/>
        <w:rPr>
          <w:rFonts w:ascii="Times New Roman" w:hAnsi="Times New Roman" w:cs="Times New Roman"/>
        </w:rPr>
      </w:pPr>
    </w:p>
    <w:p w14:paraId="48047652" w14:textId="4667E37D" w:rsidR="00825723" w:rsidRDefault="008B40C6" w:rsidP="00E1216E">
      <w:pPr>
        <w:spacing w:after="0"/>
        <w:ind w:left="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Make sure the sum of money or property being</w:t>
      </w:r>
      <w:r w:rsidR="00C95CEF">
        <w:rPr>
          <w:rFonts w:ascii="Times New Roman" w:hAnsi="Times New Roman" w:cs="Times New Roman"/>
        </w:rPr>
        <w:t xml:space="preserve"> sued</w:t>
      </w:r>
      <w:r w:rsidR="00410E47" w:rsidRPr="00B15018">
        <w:rPr>
          <w:rFonts w:ascii="Times New Roman" w:hAnsi="Times New Roman" w:cs="Times New Roman"/>
        </w:rPr>
        <w:t xml:space="preserve"> for is a specific amount of $7,000 or less.</w:t>
      </w:r>
    </w:p>
    <w:p w14:paraId="3EB607F4" w14:textId="77777777" w:rsidR="00E1216E" w:rsidRPr="00B15018" w:rsidRDefault="00E1216E" w:rsidP="00E1216E">
      <w:pPr>
        <w:spacing w:after="0"/>
        <w:ind w:left="29"/>
        <w:jc w:val="left"/>
        <w:rPr>
          <w:rFonts w:ascii="Times New Roman" w:hAnsi="Times New Roman" w:cs="Times New Roman"/>
        </w:rPr>
      </w:pPr>
    </w:p>
    <w:p w14:paraId="6E3C0BBE" w14:textId="4048BF4A" w:rsidR="00825723" w:rsidRDefault="008B40C6" w:rsidP="00E1216E">
      <w:pPr>
        <w:spacing w:after="0"/>
        <w:ind w:left="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 xml:space="preserve">File the complaint in the county where the </w:t>
      </w:r>
      <w:r w:rsidR="00410E47" w:rsidRPr="00B15018">
        <w:rPr>
          <w:rFonts w:ascii="Times New Roman" w:hAnsi="Times New Roman" w:cs="Times New Roman"/>
          <w:noProof/>
        </w:rPr>
        <w:drawing>
          <wp:inline distT="0" distB="0" distL="0" distR="0" wp14:anchorId="2D1CF33C" wp14:editId="4AAC1E09">
            <wp:extent cx="12192" cy="12192"/>
            <wp:effectExtent l="0" t="0" r="0" b="0"/>
            <wp:docPr id="2753" name="Picture 2753"/>
            <wp:cNvGraphicFramePr/>
            <a:graphic xmlns:a="http://schemas.openxmlformats.org/drawingml/2006/main">
              <a:graphicData uri="http://schemas.openxmlformats.org/drawingml/2006/picture">
                <pic:pic xmlns:pic="http://schemas.openxmlformats.org/drawingml/2006/picture">
                  <pic:nvPicPr>
                    <pic:cNvPr id="2753" name="Picture 2753"/>
                    <pic:cNvPicPr/>
                  </pic:nvPicPr>
                  <pic:blipFill>
                    <a:blip r:embed="rId7"/>
                    <a:stretch>
                      <a:fillRect/>
                    </a:stretch>
                  </pic:blipFill>
                  <pic:spPr>
                    <a:xfrm>
                      <a:off x="0" y="0"/>
                      <a:ext cx="12192" cy="12192"/>
                    </a:xfrm>
                    <a:prstGeom prst="rect">
                      <a:avLst/>
                    </a:prstGeom>
                  </pic:spPr>
                </pic:pic>
              </a:graphicData>
            </a:graphic>
          </wp:inline>
        </w:drawing>
      </w:r>
      <w:r w:rsidR="00410E47" w:rsidRPr="00B15018">
        <w:rPr>
          <w:rFonts w:ascii="Times New Roman" w:hAnsi="Times New Roman" w:cs="Times New Roman"/>
        </w:rPr>
        <w:t>defendant lives or in a county where the defendant may be served.</w:t>
      </w:r>
    </w:p>
    <w:p w14:paraId="2C49B152" w14:textId="77777777" w:rsidR="00E1216E" w:rsidRPr="00B15018" w:rsidRDefault="00E1216E" w:rsidP="00E1216E">
      <w:pPr>
        <w:spacing w:after="0"/>
        <w:ind w:left="29"/>
        <w:jc w:val="left"/>
        <w:rPr>
          <w:rFonts w:ascii="Times New Roman" w:hAnsi="Times New Roman" w:cs="Times New Roman"/>
        </w:rPr>
      </w:pPr>
    </w:p>
    <w:p w14:paraId="109B5DB4" w14:textId="30EDFC0A" w:rsidR="00825723" w:rsidRPr="00B15018" w:rsidRDefault="008B40C6" w:rsidP="00E1216E">
      <w:pPr>
        <w:spacing w:after="0"/>
        <w:ind w:left="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Pay the filing fee. If you cannot afford the fee, complete an affidavit asking the court to waive the fee.</w:t>
      </w:r>
    </w:p>
    <w:p w14:paraId="33668899" w14:textId="420C1A1B" w:rsidR="00825723" w:rsidRPr="00B15018" w:rsidRDefault="00825723" w:rsidP="00E1216E">
      <w:pPr>
        <w:spacing w:after="0" w:line="259" w:lineRule="auto"/>
        <w:ind w:left="4742" w:firstLine="0"/>
        <w:jc w:val="left"/>
        <w:rPr>
          <w:rFonts w:ascii="Times New Roman" w:hAnsi="Times New Roman" w:cs="Times New Roman"/>
        </w:rPr>
      </w:pPr>
    </w:p>
    <w:p w14:paraId="7F9336FC" w14:textId="5D2006DB" w:rsidR="00825723" w:rsidRDefault="008B40C6" w:rsidP="00E1216E">
      <w:pPr>
        <w:spacing w:after="0"/>
        <w:ind w:left="29"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 xml:space="preserve">Have the court issue any required subpoenas for witnesses you need at </w:t>
      </w:r>
      <w:r w:rsidR="00FF3DFB">
        <w:rPr>
          <w:rFonts w:ascii="Times New Roman" w:hAnsi="Times New Roman" w:cs="Times New Roman"/>
        </w:rPr>
        <w:t>hearing</w:t>
      </w:r>
      <w:r w:rsidR="00410E47" w:rsidRPr="00B15018">
        <w:rPr>
          <w:rFonts w:ascii="Times New Roman" w:hAnsi="Times New Roman" w:cs="Times New Roman"/>
        </w:rPr>
        <w:t>.</w:t>
      </w:r>
    </w:p>
    <w:p w14:paraId="6918F825" w14:textId="77777777" w:rsidR="00E1216E" w:rsidRPr="00B15018" w:rsidRDefault="00E1216E" w:rsidP="00E1216E">
      <w:pPr>
        <w:spacing w:after="0"/>
        <w:ind w:left="29" w:right="0"/>
        <w:jc w:val="left"/>
        <w:rPr>
          <w:rFonts w:ascii="Times New Roman" w:hAnsi="Times New Roman" w:cs="Times New Roman"/>
        </w:rPr>
      </w:pPr>
    </w:p>
    <w:p w14:paraId="4DB166D8" w14:textId="0E8B95CB" w:rsidR="00825723" w:rsidRDefault="008B40C6" w:rsidP="00E1216E">
      <w:pPr>
        <w:spacing w:after="0"/>
        <w:ind w:left="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the defendant wasn't served at least five days before the hearing, ask the court to reset the hearing date.</w:t>
      </w:r>
    </w:p>
    <w:p w14:paraId="28E6F447" w14:textId="77777777" w:rsidR="00E1216E" w:rsidRPr="00B15018" w:rsidRDefault="00E1216E" w:rsidP="00E1216E">
      <w:pPr>
        <w:spacing w:after="0"/>
        <w:ind w:left="29"/>
        <w:jc w:val="left"/>
        <w:rPr>
          <w:rFonts w:ascii="Times New Roman" w:hAnsi="Times New Roman" w:cs="Times New Roman"/>
        </w:rPr>
      </w:pPr>
    </w:p>
    <w:p w14:paraId="29C34BB4" w14:textId="2D16FFF1" w:rsidR="00825723" w:rsidRPr="00165B12" w:rsidRDefault="008B40C6" w:rsidP="00E1216E">
      <w:pPr>
        <w:spacing w:after="0" w:line="216" w:lineRule="auto"/>
        <w:ind w:left="24" w:hanging="24"/>
        <w:jc w:val="left"/>
        <w:rPr>
          <w:rFonts w:ascii="Times New Roman" w:hAnsi="Times New Roman" w:cs="Times New Roman"/>
          <w:b/>
          <w:bCs/>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Bring all required evidence, documents, and</w:t>
      </w:r>
      <w:r w:rsidR="00B15018" w:rsidRPr="00B15018">
        <w:rPr>
          <w:rFonts w:ascii="Times New Roman" w:hAnsi="Times New Roman" w:cs="Times New Roman"/>
        </w:rPr>
        <w:t xml:space="preserve"> </w:t>
      </w:r>
      <w:r w:rsidR="00410E47" w:rsidRPr="00B15018">
        <w:rPr>
          <w:rFonts w:ascii="Times New Roman" w:hAnsi="Times New Roman" w:cs="Times New Roman"/>
        </w:rPr>
        <w:t>witnesses to court on the scheduled date and be prepared to present your case.</w:t>
      </w:r>
      <w:r w:rsidR="00165B12">
        <w:rPr>
          <w:rFonts w:ascii="Times New Roman" w:hAnsi="Times New Roman" w:cs="Times New Roman"/>
        </w:rPr>
        <w:t xml:space="preserve"> </w:t>
      </w:r>
      <w:r w:rsidR="00165B12" w:rsidRPr="00165B12">
        <w:rPr>
          <w:rFonts w:ascii="Times New Roman" w:hAnsi="Times New Roman" w:cs="Times New Roman"/>
          <w:b/>
          <w:bCs/>
        </w:rPr>
        <w:t>Bring 3 copies of documents presenting as evidence.</w:t>
      </w:r>
    </w:p>
    <w:p w14:paraId="443C0D0F" w14:textId="708BDF1A" w:rsidR="00825723" w:rsidRPr="00B15018" w:rsidRDefault="00825723" w:rsidP="00E1216E">
      <w:pPr>
        <w:spacing w:after="0" w:line="259" w:lineRule="auto"/>
        <w:ind w:left="4742" w:firstLine="0"/>
        <w:jc w:val="left"/>
        <w:rPr>
          <w:rFonts w:ascii="Times New Roman" w:hAnsi="Times New Roman" w:cs="Times New Roman"/>
        </w:rPr>
      </w:pPr>
    </w:p>
    <w:p w14:paraId="4ECDDC07" w14:textId="390A1360" w:rsidR="00825723" w:rsidRDefault="008B40C6" w:rsidP="00E1216E">
      <w:pPr>
        <w:spacing w:after="0"/>
        <w:ind w:left="29"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the case is settled prior to trial, file a signed, written agreement with the court.</w:t>
      </w:r>
    </w:p>
    <w:p w14:paraId="1659C7B4" w14:textId="77777777" w:rsidR="00E1216E" w:rsidRPr="00B15018" w:rsidRDefault="00E1216E" w:rsidP="00E1216E">
      <w:pPr>
        <w:spacing w:after="0"/>
        <w:ind w:left="29" w:right="0"/>
        <w:jc w:val="left"/>
        <w:rPr>
          <w:rFonts w:ascii="Times New Roman" w:hAnsi="Times New Roman" w:cs="Times New Roman"/>
        </w:rPr>
      </w:pPr>
    </w:p>
    <w:p w14:paraId="4A7EE1BE" w14:textId="7AB08622" w:rsidR="00825723" w:rsidRPr="00B15018" w:rsidRDefault="008B40C6" w:rsidP="00E1216E">
      <w:pPr>
        <w:spacing w:after="0" w:line="219" w:lineRule="auto"/>
        <w:ind w:left="19" w:right="-821"/>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you wish to appeal the small claims court's decision, file your appeal within 10 days after the judge's order is signed and pay the required fee.</w:t>
      </w:r>
    </w:p>
    <w:p w14:paraId="505869E8" w14:textId="77777777" w:rsidR="00CD7C2C" w:rsidRDefault="00CD7C2C" w:rsidP="008B40C6">
      <w:pPr>
        <w:spacing w:after="299" w:line="219" w:lineRule="auto"/>
        <w:ind w:right="0"/>
        <w:jc w:val="center"/>
        <w:rPr>
          <w:rFonts w:ascii="Times New Roman" w:hAnsi="Times New Roman" w:cs="Times New Roman"/>
          <w:b/>
          <w:bCs/>
          <w:u w:val="single"/>
        </w:rPr>
      </w:pPr>
    </w:p>
    <w:p w14:paraId="7BEAD500" w14:textId="77777777" w:rsidR="00B269FB" w:rsidRDefault="00B269FB" w:rsidP="008B40C6">
      <w:pPr>
        <w:spacing w:after="299" w:line="219" w:lineRule="auto"/>
        <w:ind w:right="0"/>
        <w:jc w:val="center"/>
        <w:rPr>
          <w:rFonts w:ascii="Times New Roman" w:hAnsi="Times New Roman" w:cs="Times New Roman"/>
          <w:b/>
          <w:bCs/>
          <w:u w:val="single"/>
        </w:rPr>
      </w:pPr>
    </w:p>
    <w:p w14:paraId="703C72FC" w14:textId="77777777" w:rsidR="00B269FB" w:rsidRDefault="00B269FB" w:rsidP="008B40C6">
      <w:pPr>
        <w:spacing w:after="299" w:line="219" w:lineRule="auto"/>
        <w:ind w:right="0"/>
        <w:jc w:val="center"/>
        <w:rPr>
          <w:rFonts w:ascii="Times New Roman" w:hAnsi="Times New Roman" w:cs="Times New Roman"/>
          <w:b/>
          <w:bCs/>
          <w:u w:val="single"/>
        </w:rPr>
      </w:pPr>
    </w:p>
    <w:p w14:paraId="01E299A3" w14:textId="77777777" w:rsidR="00906E61" w:rsidRDefault="00906E61" w:rsidP="008B40C6">
      <w:pPr>
        <w:spacing w:after="299" w:line="219" w:lineRule="auto"/>
        <w:ind w:right="0"/>
        <w:jc w:val="center"/>
        <w:rPr>
          <w:rFonts w:ascii="Times New Roman" w:hAnsi="Times New Roman" w:cs="Times New Roman"/>
          <w:b/>
          <w:bCs/>
          <w:u w:val="single"/>
        </w:rPr>
      </w:pPr>
    </w:p>
    <w:p w14:paraId="00A710C4" w14:textId="01846D0E" w:rsidR="00825723" w:rsidRPr="00B15018" w:rsidRDefault="00410E47" w:rsidP="008B40C6">
      <w:pPr>
        <w:spacing w:after="299" w:line="219" w:lineRule="auto"/>
        <w:ind w:right="0"/>
        <w:jc w:val="center"/>
        <w:rPr>
          <w:rFonts w:ascii="Times New Roman" w:hAnsi="Times New Roman" w:cs="Times New Roman"/>
          <w:b/>
          <w:bCs/>
          <w:u w:val="single"/>
        </w:rPr>
      </w:pPr>
      <w:r w:rsidRPr="00B15018">
        <w:rPr>
          <w:rFonts w:ascii="Times New Roman" w:hAnsi="Times New Roman" w:cs="Times New Roman"/>
          <w:b/>
          <w:bCs/>
          <w:u w:val="single"/>
        </w:rPr>
        <w:t>DEFENDANT</w:t>
      </w:r>
    </w:p>
    <w:p w14:paraId="243AE168" w14:textId="7A5E9438" w:rsidR="00825723" w:rsidRPr="00B15018" w:rsidRDefault="008B40C6" w:rsidP="004B6762">
      <w:pPr>
        <w:ind w:left="-686"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After the complaint is filed, the court will order a hearing within 10 to 40 days of the date of the order. If you are unable to be there or cannot be prepared by that date, ask the court to reschedule the hearing.</w:t>
      </w:r>
    </w:p>
    <w:p w14:paraId="01E62116" w14:textId="43C7FA4E" w:rsidR="00825723" w:rsidRPr="00B15018" w:rsidRDefault="008B40C6" w:rsidP="004B6762">
      <w:pPr>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You can settle with the plaintiff out of court. If so, a signed copy of your written settlement agreement must be filed with the court.</w:t>
      </w:r>
    </w:p>
    <w:p w14:paraId="749000D9" w14:textId="7A4973D5" w:rsidR="00825723" w:rsidRPr="00B15018" w:rsidRDefault="008B40C6" w:rsidP="004B6762">
      <w:pPr>
        <w:spacing w:after="258"/>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Consider using a mediator or third person to help settle the dispute.</w:t>
      </w:r>
    </w:p>
    <w:p w14:paraId="537D81B4" w14:textId="10BFA206" w:rsidR="00825723" w:rsidRPr="00B15018" w:rsidRDefault="008B40C6" w:rsidP="004B6762">
      <w:pPr>
        <w:spacing w:after="262"/>
        <w:ind w:left="-720" w:right="96"/>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you prefer a jury trial or want an attorney to represent you, file a motion within 10 days from the date the complaint is served to remove the case to justice court.</w:t>
      </w:r>
    </w:p>
    <w:p w14:paraId="10E5A8BD" w14:textId="14950B8F" w:rsidR="00825723" w:rsidRPr="00B15018" w:rsidRDefault="008B40C6" w:rsidP="004B6762">
      <w:pPr>
        <w:spacing w:after="253" w:line="224" w:lineRule="auto"/>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filing a counterclaim, the amount in question cannot exceed $6,500.</w:t>
      </w:r>
    </w:p>
    <w:p w14:paraId="55872609" w14:textId="5ED5C2EC" w:rsidR="00825723" w:rsidRPr="00B15018" w:rsidRDefault="008B40C6" w:rsidP="004B6762">
      <w:pPr>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Serve your counterclaim on the plaintiff at least 72 hours before the hearing date.</w:t>
      </w:r>
    </w:p>
    <w:p w14:paraId="3CCB1D22" w14:textId="1927E6A8" w:rsidR="00825723" w:rsidRPr="00B15018" w:rsidRDefault="008B40C6" w:rsidP="004B6762">
      <w:pPr>
        <w:spacing w:after="243" w:line="216" w:lineRule="auto"/>
        <w:ind w:left="-720" w:right="0" w:hanging="29"/>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11151D">
        <w:rPr>
          <w:rFonts w:ascii="Times New Roman" w:hAnsi="Times New Roman" w:cs="Times New Roman"/>
        </w:rPr>
        <w:t xml:space="preserve">Each Defendant </w:t>
      </w:r>
      <w:r w:rsidR="0011151D" w:rsidRPr="00B269FB">
        <w:rPr>
          <w:rFonts w:ascii="Times New Roman" w:hAnsi="Times New Roman" w:cs="Times New Roman"/>
          <w:b/>
          <w:bCs/>
          <w:u w:val="single"/>
        </w:rPr>
        <w:t>must</w:t>
      </w:r>
      <w:r w:rsidR="0011151D">
        <w:rPr>
          <w:rFonts w:ascii="Times New Roman" w:hAnsi="Times New Roman" w:cs="Times New Roman"/>
        </w:rPr>
        <w:t xml:space="preserve"> pay a $20.00 appearance fee when you appear for trial.  Cash or check only.  </w:t>
      </w:r>
    </w:p>
    <w:p w14:paraId="48292463" w14:textId="77777777" w:rsidR="00B832E2" w:rsidRDefault="008B40C6" w:rsidP="00596A3C">
      <w:pPr>
        <w:spacing w:after="0" w:line="224" w:lineRule="auto"/>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If you cannot afford the fees, complete an affidavit asking the court to waive the fees.</w:t>
      </w:r>
    </w:p>
    <w:p w14:paraId="61075849" w14:textId="77777777" w:rsidR="00596A3C" w:rsidRDefault="00596A3C" w:rsidP="00596A3C">
      <w:pPr>
        <w:spacing w:after="0" w:line="224" w:lineRule="auto"/>
        <w:ind w:left="-720" w:right="0"/>
        <w:jc w:val="left"/>
        <w:rPr>
          <w:rFonts w:ascii="Times New Roman" w:hAnsi="Times New Roman" w:cs="Times New Roman"/>
        </w:rPr>
      </w:pPr>
    </w:p>
    <w:p w14:paraId="6BCCCAF7" w14:textId="7E957EA9" w:rsidR="00825723" w:rsidRDefault="008B40C6" w:rsidP="00596A3C">
      <w:pPr>
        <w:spacing w:after="0" w:line="224" w:lineRule="auto"/>
        <w:ind w:left="-720" w:right="0"/>
        <w:jc w:val="left"/>
        <w:rPr>
          <w:rFonts w:ascii="Times New Roman" w:hAnsi="Times New Roman" w:cs="Times New Roman"/>
        </w:rPr>
      </w:pPr>
      <w:r>
        <w:rPr>
          <w:rFonts w:ascii="Times New Roman" w:hAnsi="Times New Roman" w:cs="Times New Roman"/>
        </w:rPr>
        <w:t>______</w:t>
      </w:r>
      <w:r>
        <w:rPr>
          <w:rFonts w:ascii="Times New Roman" w:hAnsi="Times New Roman" w:cs="Times New Roman"/>
        </w:rPr>
        <w:tab/>
      </w:r>
      <w:r w:rsidR="00410E47" w:rsidRPr="00B15018">
        <w:rPr>
          <w:rFonts w:ascii="Times New Roman" w:hAnsi="Times New Roman" w:cs="Times New Roman"/>
        </w:rPr>
        <w:t>Before the hearing, have the court issue any necessary subpoenas for witnesses you need.</w:t>
      </w:r>
    </w:p>
    <w:p w14:paraId="4198E581" w14:textId="77777777" w:rsidR="00596A3C" w:rsidRPr="00B15018" w:rsidRDefault="00596A3C" w:rsidP="00596A3C">
      <w:pPr>
        <w:spacing w:after="0" w:line="224" w:lineRule="auto"/>
        <w:ind w:left="-720" w:right="0"/>
        <w:jc w:val="left"/>
        <w:rPr>
          <w:rFonts w:ascii="Times New Roman" w:hAnsi="Times New Roman" w:cs="Times New Roman"/>
        </w:rPr>
      </w:pPr>
    </w:p>
    <w:p w14:paraId="55A6CEC3" w14:textId="77777777" w:rsidR="00165B12" w:rsidRDefault="008B40C6" w:rsidP="00596A3C">
      <w:pPr>
        <w:spacing w:after="0" w:line="216" w:lineRule="auto"/>
        <w:ind w:left="-720" w:hanging="24"/>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 xml:space="preserve">Bring all supporting evidence, </w:t>
      </w:r>
    </w:p>
    <w:p w14:paraId="4F461719" w14:textId="77777777" w:rsidR="00165B12" w:rsidRDefault="00410E47" w:rsidP="00596A3C">
      <w:pPr>
        <w:spacing w:after="0" w:line="216" w:lineRule="auto"/>
        <w:ind w:left="-720" w:hanging="24"/>
        <w:jc w:val="left"/>
        <w:rPr>
          <w:rFonts w:ascii="Times New Roman" w:hAnsi="Times New Roman" w:cs="Times New Roman"/>
        </w:rPr>
      </w:pPr>
      <w:r w:rsidRPr="00B15018">
        <w:rPr>
          <w:rFonts w:ascii="Times New Roman" w:hAnsi="Times New Roman" w:cs="Times New Roman"/>
        </w:rPr>
        <w:t xml:space="preserve">documents, and witnesses to court on the </w:t>
      </w:r>
    </w:p>
    <w:p w14:paraId="7494A82C" w14:textId="77777777" w:rsidR="00B269FB" w:rsidRDefault="00410E47" w:rsidP="00596A3C">
      <w:pPr>
        <w:spacing w:after="0" w:line="216" w:lineRule="auto"/>
        <w:ind w:left="-720" w:hanging="24"/>
        <w:jc w:val="left"/>
        <w:rPr>
          <w:rFonts w:ascii="Times New Roman" w:hAnsi="Times New Roman" w:cs="Times New Roman"/>
        </w:rPr>
      </w:pPr>
      <w:r w:rsidRPr="00B15018">
        <w:rPr>
          <w:rFonts w:ascii="Times New Roman" w:hAnsi="Times New Roman" w:cs="Times New Roman"/>
        </w:rPr>
        <w:t xml:space="preserve">hearing </w:t>
      </w:r>
      <w:r w:rsidR="00B269FB" w:rsidRPr="00B15018">
        <w:rPr>
          <w:rFonts w:ascii="Times New Roman" w:hAnsi="Times New Roman" w:cs="Times New Roman"/>
        </w:rPr>
        <w:t>date and</w:t>
      </w:r>
      <w:r w:rsidRPr="00B15018">
        <w:rPr>
          <w:rFonts w:ascii="Times New Roman" w:hAnsi="Times New Roman" w:cs="Times New Roman"/>
        </w:rPr>
        <w:t xml:space="preserve"> be prepared to present </w:t>
      </w:r>
    </w:p>
    <w:p w14:paraId="231969F2" w14:textId="77777777" w:rsidR="009472D6" w:rsidRDefault="00410E47" w:rsidP="00596A3C">
      <w:pPr>
        <w:spacing w:after="0" w:line="216" w:lineRule="auto"/>
        <w:ind w:left="-720" w:hanging="24"/>
        <w:jc w:val="left"/>
        <w:rPr>
          <w:rFonts w:ascii="Times New Roman" w:hAnsi="Times New Roman" w:cs="Times New Roman"/>
          <w:b/>
          <w:bCs/>
        </w:rPr>
      </w:pPr>
      <w:r w:rsidRPr="00B15018">
        <w:rPr>
          <w:rFonts w:ascii="Times New Roman" w:hAnsi="Times New Roman" w:cs="Times New Roman"/>
        </w:rPr>
        <w:t>your case.</w:t>
      </w:r>
      <w:r w:rsidR="00165B12">
        <w:rPr>
          <w:rFonts w:ascii="Times New Roman" w:hAnsi="Times New Roman" w:cs="Times New Roman"/>
        </w:rPr>
        <w:t xml:space="preserve"> </w:t>
      </w:r>
      <w:r w:rsidR="00165B12" w:rsidRPr="00165B12">
        <w:rPr>
          <w:rFonts w:ascii="Times New Roman" w:hAnsi="Times New Roman" w:cs="Times New Roman"/>
          <w:b/>
          <w:bCs/>
        </w:rPr>
        <w:t xml:space="preserve">Bring 3 copies of documents presenting </w:t>
      </w:r>
    </w:p>
    <w:p w14:paraId="486FAEC4" w14:textId="5EBD66B0" w:rsidR="00165B12" w:rsidRPr="00165B12" w:rsidRDefault="00165B12" w:rsidP="00596A3C">
      <w:pPr>
        <w:spacing w:after="0" w:line="216" w:lineRule="auto"/>
        <w:ind w:left="-720" w:hanging="24"/>
        <w:jc w:val="left"/>
        <w:rPr>
          <w:rFonts w:ascii="Times New Roman" w:hAnsi="Times New Roman" w:cs="Times New Roman"/>
          <w:b/>
          <w:bCs/>
        </w:rPr>
      </w:pPr>
      <w:r w:rsidRPr="00165B12">
        <w:rPr>
          <w:rFonts w:ascii="Times New Roman" w:hAnsi="Times New Roman" w:cs="Times New Roman"/>
          <w:b/>
          <w:bCs/>
        </w:rPr>
        <w:t>as evidence.</w:t>
      </w:r>
    </w:p>
    <w:p w14:paraId="4EB9A3B6" w14:textId="77777777" w:rsidR="00B269FB" w:rsidRDefault="00B269FB" w:rsidP="00596A3C">
      <w:pPr>
        <w:spacing w:after="0"/>
        <w:ind w:left="-720" w:right="0"/>
        <w:jc w:val="left"/>
        <w:rPr>
          <w:rFonts w:ascii="Times New Roman" w:hAnsi="Times New Roman" w:cs="Times New Roman"/>
        </w:rPr>
      </w:pPr>
    </w:p>
    <w:p w14:paraId="6FFD1EB5" w14:textId="5A141014" w:rsidR="00825723" w:rsidRPr="00B15018" w:rsidRDefault="008B40C6" w:rsidP="00596A3C">
      <w:pPr>
        <w:spacing w:after="0"/>
        <w:ind w:left="-720" w:right="0"/>
        <w:jc w:val="left"/>
        <w:rPr>
          <w:rFonts w:ascii="Times New Roman" w:hAnsi="Times New Roman" w:cs="Times New Roman"/>
        </w:rPr>
      </w:pPr>
      <w:r>
        <w:rPr>
          <w:rFonts w:ascii="Times New Roman" w:hAnsi="Times New Roman" w:cs="Times New Roman"/>
        </w:rPr>
        <w:t>_____</w:t>
      </w:r>
      <w:r>
        <w:rPr>
          <w:rFonts w:ascii="Times New Roman" w:hAnsi="Times New Roman" w:cs="Times New Roman"/>
        </w:rPr>
        <w:tab/>
      </w:r>
      <w:r w:rsidR="00410E47" w:rsidRPr="00B15018">
        <w:rPr>
          <w:rFonts w:ascii="Times New Roman" w:hAnsi="Times New Roman" w:cs="Times New Roman"/>
        </w:rPr>
        <w:t xml:space="preserve">If you wish to appeal the small claims court's decision, file your appeal within 10 days after the judge's order is signed and pay the required </w:t>
      </w:r>
      <w:r w:rsidR="00A87ED6">
        <w:rPr>
          <w:rFonts w:ascii="Times New Roman" w:hAnsi="Times New Roman" w:cs="Times New Roman"/>
        </w:rPr>
        <w:t>fee.</w:t>
      </w:r>
    </w:p>
    <w:sectPr w:rsidR="00825723" w:rsidRPr="00B15018" w:rsidSect="00906E61">
      <w:type w:val="continuous"/>
      <w:pgSz w:w="12211" w:h="15864"/>
      <w:pgMar w:top="720" w:right="720" w:bottom="360" w:left="720" w:header="720" w:footer="720" w:gutter="0"/>
      <w:cols w:num="2" w:sep="1" w:space="2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3C277" w14:textId="77777777" w:rsidR="00B15018" w:rsidRDefault="00B15018" w:rsidP="00B15018">
      <w:pPr>
        <w:spacing w:after="0" w:line="240" w:lineRule="auto"/>
      </w:pPr>
      <w:r>
        <w:separator/>
      </w:r>
    </w:p>
  </w:endnote>
  <w:endnote w:type="continuationSeparator" w:id="0">
    <w:p w14:paraId="4ADD1CE8" w14:textId="77777777" w:rsidR="00B15018" w:rsidRDefault="00B15018" w:rsidP="00B1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11A67" w14:textId="77777777" w:rsidR="00B15018" w:rsidRDefault="00B15018" w:rsidP="00B15018">
      <w:pPr>
        <w:spacing w:after="0" w:line="240" w:lineRule="auto"/>
      </w:pPr>
      <w:r>
        <w:separator/>
      </w:r>
    </w:p>
  </w:footnote>
  <w:footnote w:type="continuationSeparator" w:id="0">
    <w:p w14:paraId="20CD385B" w14:textId="77777777" w:rsidR="00B15018" w:rsidRDefault="00B15018" w:rsidP="00B150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23"/>
    <w:rsid w:val="000A3243"/>
    <w:rsid w:val="0011151D"/>
    <w:rsid w:val="00165B12"/>
    <w:rsid w:val="002D1CF0"/>
    <w:rsid w:val="00410E47"/>
    <w:rsid w:val="004B6762"/>
    <w:rsid w:val="00596A3C"/>
    <w:rsid w:val="00825723"/>
    <w:rsid w:val="008442C1"/>
    <w:rsid w:val="008B40C6"/>
    <w:rsid w:val="00906E61"/>
    <w:rsid w:val="009472D6"/>
    <w:rsid w:val="00A87ED6"/>
    <w:rsid w:val="00B15018"/>
    <w:rsid w:val="00B269FB"/>
    <w:rsid w:val="00B832E2"/>
    <w:rsid w:val="00B84D27"/>
    <w:rsid w:val="00C801F5"/>
    <w:rsid w:val="00C95CEF"/>
    <w:rsid w:val="00CD7C2C"/>
    <w:rsid w:val="00DB3B74"/>
    <w:rsid w:val="00E06FE7"/>
    <w:rsid w:val="00E1216E"/>
    <w:rsid w:val="00EC715D"/>
    <w:rsid w:val="00EF5A8D"/>
    <w:rsid w:val="00FA1E34"/>
    <w:rsid w:val="00FF3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678E"/>
  <w15:docId w15:val="{E1E0BD0A-5EA7-4AA3-B1BD-C9A91B37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7" w:line="220" w:lineRule="auto"/>
      <w:ind w:left="44" w:right="-806" w:hanging="3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35" w:line="259" w:lineRule="auto"/>
      <w:ind w:left="1354"/>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styleId="Header">
    <w:name w:val="header"/>
    <w:basedOn w:val="Normal"/>
    <w:link w:val="HeaderChar"/>
    <w:uiPriority w:val="99"/>
    <w:unhideWhenUsed/>
    <w:rsid w:val="00B15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018"/>
    <w:rPr>
      <w:rFonts w:ascii="Calibri" w:eastAsia="Calibri" w:hAnsi="Calibri" w:cs="Calibri"/>
      <w:color w:val="000000"/>
    </w:rPr>
  </w:style>
  <w:style w:type="paragraph" w:styleId="Footer">
    <w:name w:val="footer"/>
    <w:basedOn w:val="Normal"/>
    <w:link w:val="FooterChar"/>
    <w:uiPriority w:val="99"/>
    <w:unhideWhenUsed/>
    <w:rsid w:val="00B15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0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Utley, Valerie</dc:creator>
  <cp:keywords/>
  <cp:lastModifiedBy>Utley, Valerie</cp:lastModifiedBy>
  <cp:revision>19</cp:revision>
  <dcterms:created xsi:type="dcterms:W3CDTF">2024-10-18T21:08:00Z</dcterms:created>
  <dcterms:modified xsi:type="dcterms:W3CDTF">2024-11-27T20:55:00Z</dcterms:modified>
</cp:coreProperties>
</file>