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200A5" w14:textId="77777777" w:rsidR="00F24B1F" w:rsidRDefault="0056771C">
      <w:pPr>
        <w:spacing w:line="259" w:lineRule="auto"/>
        <w:ind w:left="9" w:firstLine="0"/>
        <w:jc w:val="center"/>
      </w:pPr>
      <w:r>
        <w:rPr>
          <w:rFonts w:ascii="Verdana" w:eastAsia="Verdana" w:hAnsi="Verdana" w:cs="Verdana"/>
          <w:b/>
          <w:sz w:val="36"/>
        </w:rPr>
        <w:t xml:space="preserve">How to Obtain an Order of Protection </w:t>
      </w:r>
    </w:p>
    <w:p w14:paraId="011FAFF5" w14:textId="77777777" w:rsidR="00F24B1F" w:rsidRDefault="0056771C">
      <w:pPr>
        <w:spacing w:after="13" w:line="259" w:lineRule="auto"/>
        <w:ind w:left="0" w:firstLine="0"/>
      </w:pPr>
      <w:r>
        <w:rPr>
          <w:sz w:val="24"/>
        </w:rPr>
        <w:t xml:space="preserve"> </w:t>
      </w:r>
    </w:p>
    <w:p w14:paraId="70053C68" w14:textId="4074E0A2" w:rsidR="007F758B" w:rsidRPr="00CD30E5" w:rsidRDefault="00CD30E5">
      <w:pPr>
        <w:ind w:left="-5"/>
        <w:rPr>
          <w:b/>
          <w:bCs/>
          <w:sz w:val="26"/>
          <w:szCs w:val="26"/>
        </w:rPr>
      </w:pPr>
      <w:r w:rsidRPr="00CD30E5">
        <w:rPr>
          <w:b/>
          <w:bCs/>
          <w:sz w:val="26"/>
          <w:szCs w:val="26"/>
        </w:rPr>
        <w:t>Glossary:</w:t>
      </w:r>
    </w:p>
    <w:p w14:paraId="22FA960B" w14:textId="648C3A68" w:rsidR="00CD30E5" w:rsidRDefault="00CD30E5">
      <w:pPr>
        <w:ind w:left="-5"/>
        <w:rPr>
          <w:sz w:val="26"/>
          <w:szCs w:val="26"/>
        </w:rPr>
      </w:pPr>
      <w:r>
        <w:rPr>
          <w:sz w:val="26"/>
          <w:szCs w:val="26"/>
        </w:rPr>
        <w:tab/>
      </w:r>
      <w:r>
        <w:rPr>
          <w:sz w:val="26"/>
          <w:szCs w:val="26"/>
        </w:rPr>
        <w:tab/>
      </w:r>
      <w:r>
        <w:rPr>
          <w:sz w:val="26"/>
          <w:szCs w:val="26"/>
        </w:rPr>
        <w:tab/>
        <w:t xml:space="preserve">Petitioner / Plaintiff </w:t>
      </w:r>
    </w:p>
    <w:p w14:paraId="57943BC9" w14:textId="4F326301" w:rsidR="00CD30E5" w:rsidRDefault="00CD30E5" w:rsidP="00CD30E5">
      <w:pPr>
        <w:ind w:left="-5"/>
        <w:rPr>
          <w:sz w:val="26"/>
          <w:szCs w:val="26"/>
        </w:rPr>
      </w:pPr>
      <w:r>
        <w:rPr>
          <w:sz w:val="26"/>
          <w:szCs w:val="26"/>
        </w:rPr>
        <w:tab/>
      </w:r>
      <w:r>
        <w:rPr>
          <w:sz w:val="26"/>
          <w:szCs w:val="26"/>
        </w:rPr>
        <w:tab/>
      </w:r>
      <w:r>
        <w:rPr>
          <w:sz w:val="26"/>
          <w:szCs w:val="26"/>
        </w:rPr>
        <w:tab/>
      </w:r>
      <w:r>
        <w:rPr>
          <w:sz w:val="26"/>
          <w:szCs w:val="26"/>
        </w:rPr>
        <w:tab/>
        <w:t>Is the person filing / petition for an Order of Protection.</w:t>
      </w:r>
    </w:p>
    <w:p w14:paraId="32AED21D" w14:textId="6EEF3F20" w:rsidR="00CD30E5" w:rsidRDefault="00CD30E5" w:rsidP="00CD30E5">
      <w:pPr>
        <w:ind w:left="-5"/>
        <w:rPr>
          <w:sz w:val="26"/>
          <w:szCs w:val="26"/>
        </w:rPr>
      </w:pPr>
      <w:r>
        <w:rPr>
          <w:sz w:val="26"/>
          <w:szCs w:val="26"/>
        </w:rPr>
        <w:tab/>
      </w:r>
      <w:r>
        <w:rPr>
          <w:sz w:val="26"/>
          <w:szCs w:val="26"/>
        </w:rPr>
        <w:tab/>
      </w:r>
      <w:r>
        <w:rPr>
          <w:sz w:val="26"/>
          <w:szCs w:val="26"/>
        </w:rPr>
        <w:tab/>
        <w:t>Respondent/ Defendant:</w:t>
      </w:r>
    </w:p>
    <w:p w14:paraId="1D250E1C" w14:textId="5B0D1014" w:rsidR="00CD30E5" w:rsidRDefault="00CD30E5" w:rsidP="00CD30E5">
      <w:pPr>
        <w:ind w:left="-5"/>
        <w:rPr>
          <w:sz w:val="26"/>
          <w:szCs w:val="26"/>
        </w:rPr>
      </w:pPr>
      <w:r>
        <w:rPr>
          <w:sz w:val="26"/>
          <w:szCs w:val="26"/>
        </w:rPr>
        <w:tab/>
      </w:r>
      <w:r>
        <w:rPr>
          <w:sz w:val="26"/>
          <w:szCs w:val="26"/>
        </w:rPr>
        <w:tab/>
      </w:r>
      <w:r>
        <w:rPr>
          <w:sz w:val="26"/>
          <w:szCs w:val="26"/>
        </w:rPr>
        <w:tab/>
      </w:r>
      <w:r>
        <w:rPr>
          <w:sz w:val="26"/>
          <w:szCs w:val="26"/>
        </w:rPr>
        <w:tab/>
        <w:t>Is the person the Order of Protection is against.</w:t>
      </w:r>
    </w:p>
    <w:p w14:paraId="5CA15C67" w14:textId="26775AA9" w:rsidR="00CD30E5" w:rsidRDefault="00CD30E5" w:rsidP="00CD30E5">
      <w:pPr>
        <w:ind w:left="-5"/>
        <w:rPr>
          <w:sz w:val="26"/>
          <w:szCs w:val="26"/>
        </w:rPr>
      </w:pPr>
    </w:p>
    <w:p w14:paraId="15DE9F9B" w14:textId="2A764106" w:rsidR="00CD30E5" w:rsidRPr="00CD30E5" w:rsidRDefault="00CD30E5" w:rsidP="00CD30E5">
      <w:pPr>
        <w:ind w:left="-5"/>
        <w:rPr>
          <w:b/>
          <w:bCs/>
          <w:sz w:val="26"/>
          <w:szCs w:val="26"/>
        </w:rPr>
      </w:pPr>
      <w:r w:rsidRPr="00CD30E5">
        <w:rPr>
          <w:b/>
          <w:bCs/>
          <w:sz w:val="26"/>
          <w:szCs w:val="26"/>
        </w:rPr>
        <w:t>Filing Steps:</w:t>
      </w:r>
    </w:p>
    <w:p w14:paraId="1829B6A1" w14:textId="1571A82D" w:rsidR="00CD30E5" w:rsidRDefault="00CD30E5" w:rsidP="00CD30E5">
      <w:pPr>
        <w:pStyle w:val="ListParagraph"/>
        <w:numPr>
          <w:ilvl w:val="0"/>
          <w:numId w:val="2"/>
        </w:numPr>
        <w:rPr>
          <w:sz w:val="26"/>
          <w:szCs w:val="26"/>
        </w:rPr>
      </w:pPr>
      <w:r>
        <w:rPr>
          <w:sz w:val="26"/>
          <w:szCs w:val="26"/>
        </w:rPr>
        <w:t xml:space="preserve"> The Petitioner </w:t>
      </w:r>
      <w:r w:rsidR="0021655B">
        <w:rPr>
          <w:sz w:val="26"/>
          <w:szCs w:val="26"/>
        </w:rPr>
        <w:t xml:space="preserve">obtains </w:t>
      </w:r>
      <w:r>
        <w:rPr>
          <w:sz w:val="26"/>
          <w:szCs w:val="26"/>
        </w:rPr>
        <w:t xml:space="preserve">Order of Protection Packet from either City </w:t>
      </w:r>
      <w:r w:rsidR="0021655B">
        <w:rPr>
          <w:sz w:val="26"/>
          <w:szCs w:val="26"/>
        </w:rPr>
        <w:t>Court</w:t>
      </w:r>
      <w:r>
        <w:rPr>
          <w:sz w:val="26"/>
          <w:szCs w:val="26"/>
        </w:rPr>
        <w:t>, Justice Court, or District Court.</w:t>
      </w:r>
    </w:p>
    <w:p w14:paraId="59533DEE" w14:textId="341BBF1A" w:rsidR="00CD30E5" w:rsidRDefault="00CD30E5" w:rsidP="00CD30E5">
      <w:pPr>
        <w:pStyle w:val="ListParagraph"/>
        <w:numPr>
          <w:ilvl w:val="0"/>
          <w:numId w:val="2"/>
        </w:numPr>
        <w:rPr>
          <w:sz w:val="26"/>
          <w:szCs w:val="26"/>
        </w:rPr>
      </w:pPr>
      <w:r>
        <w:rPr>
          <w:sz w:val="26"/>
          <w:szCs w:val="26"/>
        </w:rPr>
        <w:t xml:space="preserve">The Petitioner fills out the packet completely and waits to sign the packet until in </w:t>
      </w:r>
      <w:r w:rsidR="00D22E8D">
        <w:rPr>
          <w:sz w:val="26"/>
          <w:szCs w:val="26"/>
        </w:rPr>
        <w:t>front</w:t>
      </w:r>
      <w:r>
        <w:rPr>
          <w:sz w:val="26"/>
          <w:szCs w:val="26"/>
        </w:rPr>
        <w:t xml:space="preserve"> </w:t>
      </w:r>
      <w:r w:rsidR="00D22E8D">
        <w:rPr>
          <w:sz w:val="26"/>
          <w:szCs w:val="26"/>
        </w:rPr>
        <w:t>of</w:t>
      </w:r>
      <w:r>
        <w:rPr>
          <w:sz w:val="26"/>
          <w:szCs w:val="26"/>
        </w:rPr>
        <w:t xml:space="preserve"> a notary.</w:t>
      </w:r>
    </w:p>
    <w:p w14:paraId="66A8B455" w14:textId="4B2E2C89" w:rsidR="00CD30E5" w:rsidRDefault="00CD30E5" w:rsidP="00CD30E5">
      <w:pPr>
        <w:pStyle w:val="ListParagraph"/>
        <w:numPr>
          <w:ilvl w:val="0"/>
          <w:numId w:val="2"/>
        </w:numPr>
        <w:rPr>
          <w:sz w:val="26"/>
          <w:szCs w:val="26"/>
        </w:rPr>
      </w:pPr>
      <w:r>
        <w:rPr>
          <w:sz w:val="26"/>
          <w:szCs w:val="26"/>
        </w:rPr>
        <w:t xml:space="preserve">The Petitioner files the packet with the Court Clerk </w:t>
      </w:r>
    </w:p>
    <w:p w14:paraId="2F5E58B9" w14:textId="0DC1F936" w:rsidR="00CD30E5" w:rsidRDefault="00CD30E5" w:rsidP="00CD30E5">
      <w:pPr>
        <w:pStyle w:val="ListParagraph"/>
        <w:numPr>
          <w:ilvl w:val="0"/>
          <w:numId w:val="2"/>
        </w:numPr>
        <w:rPr>
          <w:sz w:val="26"/>
          <w:szCs w:val="26"/>
        </w:rPr>
      </w:pPr>
      <w:r>
        <w:rPr>
          <w:sz w:val="26"/>
          <w:szCs w:val="26"/>
        </w:rPr>
        <w:t>The Court Clerk then files the packet and gives</w:t>
      </w:r>
      <w:r w:rsidR="00D22E8D">
        <w:rPr>
          <w:sz w:val="26"/>
          <w:szCs w:val="26"/>
        </w:rPr>
        <w:t xml:space="preserve"> to</w:t>
      </w:r>
      <w:r>
        <w:rPr>
          <w:sz w:val="26"/>
          <w:szCs w:val="26"/>
        </w:rPr>
        <w:t xml:space="preserve"> the Judge for review and signature.</w:t>
      </w:r>
    </w:p>
    <w:p w14:paraId="5EA8C159" w14:textId="176F9972" w:rsidR="00CD30E5" w:rsidRDefault="00CD30E5" w:rsidP="00CD30E5">
      <w:pPr>
        <w:pStyle w:val="ListParagraph"/>
        <w:numPr>
          <w:ilvl w:val="0"/>
          <w:numId w:val="2"/>
        </w:numPr>
        <w:rPr>
          <w:sz w:val="26"/>
          <w:szCs w:val="26"/>
        </w:rPr>
      </w:pPr>
      <w:r>
        <w:rPr>
          <w:sz w:val="26"/>
          <w:szCs w:val="26"/>
        </w:rPr>
        <w:t>The Judge will either grant or deny the Temporary Order of Protection</w:t>
      </w:r>
    </w:p>
    <w:p w14:paraId="1D572F5A" w14:textId="6D37C1B9" w:rsidR="00CD30E5" w:rsidRDefault="00CD30E5" w:rsidP="00CD30E5">
      <w:pPr>
        <w:pStyle w:val="ListParagraph"/>
        <w:numPr>
          <w:ilvl w:val="0"/>
          <w:numId w:val="2"/>
        </w:numPr>
        <w:rPr>
          <w:sz w:val="26"/>
          <w:szCs w:val="26"/>
        </w:rPr>
      </w:pPr>
      <w:r>
        <w:rPr>
          <w:sz w:val="26"/>
          <w:szCs w:val="26"/>
        </w:rPr>
        <w:t xml:space="preserve">If granted, the Court Clerk will send the Respondents documents to the Sheriff’s Office for service and will contact the Petitioner letting them know it was granted and the date of the hearing. </w:t>
      </w:r>
    </w:p>
    <w:p w14:paraId="5A50C822" w14:textId="7F8F0B0A" w:rsidR="00CD30E5" w:rsidRPr="00CD30E5" w:rsidRDefault="00CD30E5" w:rsidP="00CD30E5">
      <w:pPr>
        <w:ind w:left="360" w:firstLine="360"/>
        <w:rPr>
          <w:sz w:val="26"/>
          <w:szCs w:val="26"/>
        </w:rPr>
      </w:pPr>
      <w:r w:rsidRPr="00CD30E5">
        <w:rPr>
          <w:sz w:val="26"/>
          <w:szCs w:val="26"/>
        </w:rPr>
        <w:t xml:space="preserve"> If denied, the Court Clerk inform the Petitioner of the denial.</w:t>
      </w:r>
    </w:p>
    <w:p w14:paraId="29537898" w14:textId="66A99503" w:rsidR="00CD30E5" w:rsidRDefault="00CD30E5" w:rsidP="00CD30E5">
      <w:pPr>
        <w:pStyle w:val="ListParagraph"/>
        <w:numPr>
          <w:ilvl w:val="0"/>
          <w:numId w:val="2"/>
        </w:numPr>
        <w:rPr>
          <w:sz w:val="26"/>
          <w:szCs w:val="26"/>
        </w:rPr>
      </w:pPr>
      <w:r>
        <w:rPr>
          <w:sz w:val="26"/>
          <w:szCs w:val="26"/>
        </w:rPr>
        <w:t xml:space="preserve">At the </w:t>
      </w:r>
      <w:r w:rsidR="006147F5">
        <w:rPr>
          <w:sz w:val="26"/>
          <w:szCs w:val="26"/>
        </w:rPr>
        <w:t>hearing</w:t>
      </w:r>
      <w:r>
        <w:rPr>
          <w:sz w:val="26"/>
          <w:szCs w:val="26"/>
        </w:rPr>
        <w:t xml:space="preserve"> the Judge will decide the outcome of the Temporary Order of Protection; either extend the order for a determined length of time or dissolve the order.</w:t>
      </w:r>
    </w:p>
    <w:p w14:paraId="215DEDF0" w14:textId="64323E79" w:rsidR="00CD30E5" w:rsidRDefault="00CD30E5" w:rsidP="00CD30E5">
      <w:pPr>
        <w:pStyle w:val="ListParagraph"/>
        <w:numPr>
          <w:ilvl w:val="0"/>
          <w:numId w:val="2"/>
        </w:numPr>
        <w:rPr>
          <w:sz w:val="26"/>
          <w:szCs w:val="26"/>
        </w:rPr>
      </w:pPr>
      <w:r>
        <w:rPr>
          <w:sz w:val="26"/>
          <w:szCs w:val="26"/>
        </w:rPr>
        <w:t>IF extended, the order will be in effect until the expiration date.</w:t>
      </w:r>
    </w:p>
    <w:p w14:paraId="04560B9E" w14:textId="7C568CB9" w:rsidR="00CD30E5" w:rsidRDefault="00CD30E5" w:rsidP="00CD30E5">
      <w:pPr>
        <w:ind w:left="-5"/>
        <w:rPr>
          <w:sz w:val="26"/>
          <w:szCs w:val="26"/>
        </w:rPr>
      </w:pPr>
    </w:p>
    <w:p w14:paraId="7A6094E9" w14:textId="607F3368" w:rsidR="00CD30E5" w:rsidRPr="00CD30E5" w:rsidRDefault="00CD30E5" w:rsidP="00CD30E5">
      <w:pPr>
        <w:ind w:left="-5"/>
        <w:rPr>
          <w:b/>
          <w:bCs/>
          <w:sz w:val="26"/>
          <w:szCs w:val="26"/>
        </w:rPr>
      </w:pPr>
      <w:r w:rsidRPr="00CD30E5">
        <w:rPr>
          <w:b/>
          <w:bCs/>
          <w:sz w:val="26"/>
          <w:szCs w:val="26"/>
        </w:rPr>
        <w:t>What is an Order of Protection?</w:t>
      </w:r>
    </w:p>
    <w:p w14:paraId="6778D7EC" w14:textId="58D1AC99" w:rsidR="00CD30E5" w:rsidRDefault="00CD30E5" w:rsidP="00CD30E5">
      <w:pPr>
        <w:ind w:left="720" w:firstLine="0"/>
        <w:rPr>
          <w:sz w:val="26"/>
          <w:szCs w:val="26"/>
        </w:rPr>
      </w:pPr>
      <w:r>
        <w:rPr>
          <w:sz w:val="26"/>
          <w:szCs w:val="26"/>
        </w:rPr>
        <w:t>The purpose of an Order of Protection is to promote the safety and protection of all victims of partner and family member assault, victims of sexual assault, and victims of stalking</w:t>
      </w:r>
      <w:r w:rsidR="00827556">
        <w:rPr>
          <w:sz w:val="26"/>
          <w:szCs w:val="26"/>
        </w:rPr>
        <w:t xml:space="preserve"> (see last page for Descriptions of Abuse). </w:t>
      </w:r>
      <w:r>
        <w:rPr>
          <w:sz w:val="26"/>
          <w:szCs w:val="26"/>
        </w:rPr>
        <w:t>The victim mu</w:t>
      </w:r>
      <w:r w:rsidR="00827556">
        <w:rPr>
          <w:sz w:val="26"/>
          <w:szCs w:val="26"/>
        </w:rPr>
        <w:t>st</w:t>
      </w:r>
      <w:r>
        <w:rPr>
          <w:sz w:val="26"/>
          <w:szCs w:val="26"/>
        </w:rPr>
        <w:t xml:space="preserve"> petition the courts for a Temporary Order of Protection.</w:t>
      </w:r>
      <w:r w:rsidR="00827556">
        <w:rPr>
          <w:sz w:val="26"/>
          <w:szCs w:val="26"/>
        </w:rPr>
        <w:t xml:space="preserve"> </w:t>
      </w:r>
    </w:p>
    <w:p w14:paraId="2AA87D93" w14:textId="77777777" w:rsidR="00CD30E5" w:rsidRDefault="00CD30E5" w:rsidP="00CD30E5">
      <w:pPr>
        <w:ind w:left="-5"/>
        <w:rPr>
          <w:sz w:val="26"/>
          <w:szCs w:val="26"/>
        </w:rPr>
      </w:pPr>
    </w:p>
    <w:p w14:paraId="477EF7EE" w14:textId="592CA4DF" w:rsidR="00CD30E5" w:rsidRPr="006147F5" w:rsidRDefault="00CD30E5" w:rsidP="00CD30E5">
      <w:pPr>
        <w:ind w:left="-5"/>
        <w:rPr>
          <w:b/>
          <w:bCs/>
          <w:sz w:val="26"/>
          <w:szCs w:val="26"/>
        </w:rPr>
      </w:pPr>
      <w:r w:rsidRPr="006147F5">
        <w:rPr>
          <w:b/>
          <w:bCs/>
          <w:sz w:val="26"/>
          <w:szCs w:val="26"/>
        </w:rPr>
        <w:t>What does an Order of Protection do?</w:t>
      </w:r>
    </w:p>
    <w:p w14:paraId="316DEFC0" w14:textId="023FF88F" w:rsidR="00CD30E5" w:rsidRDefault="00CD30E5" w:rsidP="00CD30E5">
      <w:pPr>
        <w:ind w:left="-5"/>
        <w:rPr>
          <w:sz w:val="26"/>
          <w:szCs w:val="26"/>
        </w:rPr>
      </w:pPr>
      <w:r>
        <w:rPr>
          <w:sz w:val="26"/>
          <w:szCs w:val="26"/>
        </w:rPr>
        <w:tab/>
      </w:r>
      <w:r>
        <w:rPr>
          <w:sz w:val="26"/>
          <w:szCs w:val="26"/>
        </w:rPr>
        <w:tab/>
      </w:r>
      <w:r>
        <w:rPr>
          <w:sz w:val="26"/>
          <w:szCs w:val="26"/>
        </w:rPr>
        <w:tab/>
        <w:t xml:space="preserve">An Order of Protection prohibits the offender from threatening to hurt an adult victim or child.  </w:t>
      </w:r>
    </w:p>
    <w:p w14:paraId="0FC604BD" w14:textId="5525D338" w:rsidR="00CD30E5" w:rsidRDefault="00CD30E5" w:rsidP="00CD30E5">
      <w:pPr>
        <w:ind w:left="-5"/>
        <w:rPr>
          <w:sz w:val="26"/>
          <w:szCs w:val="26"/>
        </w:rPr>
      </w:pPr>
      <w:r>
        <w:rPr>
          <w:sz w:val="26"/>
          <w:szCs w:val="26"/>
        </w:rPr>
        <w:tab/>
        <w:t>It also:</w:t>
      </w:r>
    </w:p>
    <w:p w14:paraId="512DA311" w14:textId="2F2CB331" w:rsidR="00CD30E5" w:rsidRPr="00CD30E5" w:rsidRDefault="00CD30E5" w:rsidP="00CD30E5">
      <w:pPr>
        <w:pStyle w:val="ListParagraph"/>
        <w:numPr>
          <w:ilvl w:val="0"/>
          <w:numId w:val="3"/>
        </w:numPr>
        <w:rPr>
          <w:sz w:val="26"/>
          <w:szCs w:val="26"/>
        </w:rPr>
      </w:pPr>
      <w:r w:rsidRPr="00CD30E5">
        <w:rPr>
          <w:sz w:val="26"/>
          <w:szCs w:val="26"/>
        </w:rPr>
        <w:t>Directs the offender to leave the home and prohibits the offender from contacting the victim directly or indirectly by any means.</w:t>
      </w:r>
    </w:p>
    <w:p w14:paraId="529B186B" w14:textId="5F20C8AD" w:rsidR="00CD30E5" w:rsidRPr="00CD30E5" w:rsidRDefault="00CD30E5" w:rsidP="00CD30E5">
      <w:pPr>
        <w:pStyle w:val="ListParagraph"/>
        <w:numPr>
          <w:ilvl w:val="0"/>
          <w:numId w:val="3"/>
        </w:numPr>
        <w:rPr>
          <w:sz w:val="26"/>
          <w:szCs w:val="26"/>
        </w:rPr>
      </w:pPr>
      <w:r w:rsidRPr="00CD30E5">
        <w:rPr>
          <w:sz w:val="26"/>
          <w:szCs w:val="26"/>
        </w:rPr>
        <w:t>Prevents the offender from transferring any property except in the usual course of business.</w:t>
      </w:r>
    </w:p>
    <w:p w14:paraId="1D1EE945" w14:textId="53B831D9" w:rsidR="00CD30E5" w:rsidRPr="00CD30E5" w:rsidRDefault="00CD30E5" w:rsidP="00CD30E5">
      <w:pPr>
        <w:pStyle w:val="ListParagraph"/>
        <w:numPr>
          <w:ilvl w:val="0"/>
          <w:numId w:val="3"/>
        </w:numPr>
        <w:rPr>
          <w:sz w:val="26"/>
          <w:szCs w:val="26"/>
        </w:rPr>
      </w:pPr>
      <w:r w:rsidRPr="00CD30E5">
        <w:rPr>
          <w:sz w:val="26"/>
          <w:szCs w:val="26"/>
        </w:rPr>
        <w:t>Prohibits the offender from being within a set distance (determined by the court) of the victim, any named family members, and workplaces or other specific sites.</w:t>
      </w:r>
    </w:p>
    <w:p w14:paraId="799112AB" w14:textId="01ED2FBE" w:rsidR="00CD30E5" w:rsidRPr="00CD30E5" w:rsidRDefault="00CD30E5" w:rsidP="00CD30E5">
      <w:pPr>
        <w:pStyle w:val="ListParagraph"/>
        <w:numPr>
          <w:ilvl w:val="0"/>
          <w:numId w:val="3"/>
        </w:numPr>
        <w:rPr>
          <w:sz w:val="26"/>
          <w:szCs w:val="26"/>
        </w:rPr>
      </w:pPr>
      <w:r w:rsidRPr="00CD30E5">
        <w:rPr>
          <w:sz w:val="26"/>
          <w:szCs w:val="26"/>
        </w:rPr>
        <w:t>Gives victims possession of necessary personal property.</w:t>
      </w:r>
    </w:p>
    <w:p w14:paraId="2859104C" w14:textId="77777777" w:rsidR="00A06A3B" w:rsidRDefault="00A06A3B" w:rsidP="00CD30E5">
      <w:pPr>
        <w:ind w:left="-5"/>
        <w:rPr>
          <w:b/>
          <w:bCs/>
          <w:sz w:val="26"/>
          <w:szCs w:val="26"/>
        </w:rPr>
      </w:pPr>
    </w:p>
    <w:p w14:paraId="3F83BBF6" w14:textId="77777777" w:rsidR="002F514C" w:rsidRDefault="002F514C" w:rsidP="00CD30E5">
      <w:pPr>
        <w:ind w:left="-5"/>
        <w:rPr>
          <w:b/>
          <w:bCs/>
          <w:sz w:val="26"/>
          <w:szCs w:val="26"/>
        </w:rPr>
      </w:pPr>
    </w:p>
    <w:p w14:paraId="01C55130" w14:textId="77777777" w:rsidR="002F514C" w:rsidRDefault="002F514C" w:rsidP="00CD30E5">
      <w:pPr>
        <w:ind w:left="-5"/>
        <w:rPr>
          <w:b/>
          <w:bCs/>
          <w:sz w:val="26"/>
          <w:szCs w:val="26"/>
        </w:rPr>
      </w:pPr>
    </w:p>
    <w:p w14:paraId="6626423B" w14:textId="77777777" w:rsidR="002F514C" w:rsidRDefault="002F514C" w:rsidP="00CD30E5">
      <w:pPr>
        <w:ind w:left="-5"/>
        <w:rPr>
          <w:b/>
          <w:bCs/>
          <w:sz w:val="26"/>
          <w:szCs w:val="26"/>
        </w:rPr>
      </w:pPr>
    </w:p>
    <w:p w14:paraId="45FFBDDF" w14:textId="09C859B6" w:rsidR="00CD30E5" w:rsidRPr="006147F5" w:rsidRDefault="006147F5" w:rsidP="00CD30E5">
      <w:pPr>
        <w:ind w:left="-5"/>
        <w:rPr>
          <w:b/>
          <w:bCs/>
          <w:sz w:val="26"/>
          <w:szCs w:val="26"/>
        </w:rPr>
      </w:pPr>
      <w:r w:rsidRPr="006147F5">
        <w:rPr>
          <w:b/>
          <w:bCs/>
          <w:sz w:val="26"/>
          <w:szCs w:val="26"/>
        </w:rPr>
        <w:t>How to get an Order of Protection?</w:t>
      </w:r>
    </w:p>
    <w:p w14:paraId="37885E6B" w14:textId="3661029C" w:rsidR="006147F5" w:rsidRDefault="006147F5" w:rsidP="00CD30E5">
      <w:pPr>
        <w:ind w:left="-5"/>
        <w:rPr>
          <w:sz w:val="26"/>
          <w:szCs w:val="26"/>
        </w:rPr>
      </w:pPr>
      <w:r>
        <w:rPr>
          <w:sz w:val="26"/>
          <w:szCs w:val="26"/>
        </w:rPr>
        <w:tab/>
      </w:r>
      <w:r>
        <w:rPr>
          <w:sz w:val="26"/>
          <w:szCs w:val="26"/>
        </w:rPr>
        <w:tab/>
      </w:r>
      <w:r>
        <w:rPr>
          <w:sz w:val="26"/>
          <w:szCs w:val="26"/>
        </w:rPr>
        <w:tab/>
        <w:t>The Petitioner obtains an Order of Protection packet from either City Court, Justice Court, or District Court.  The Petitioner fills out the packet complete and signs the packet in front of a Court Clerk or Notary.  The Petitioner files the packet with the Court Clerk and obtains a case number with the representing judge.</w:t>
      </w:r>
    </w:p>
    <w:p w14:paraId="032F3619" w14:textId="77777777" w:rsidR="006147F5" w:rsidRDefault="006147F5" w:rsidP="00CD30E5">
      <w:pPr>
        <w:ind w:left="-5"/>
        <w:rPr>
          <w:sz w:val="26"/>
          <w:szCs w:val="26"/>
        </w:rPr>
      </w:pPr>
    </w:p>
    <w:p w14:paraId="46B66254" w14:textId="092EB592" w:rsidR="007F758B" w:rsidRDefault="007F758B">
      <w:pPr>
        <w:ind w:left="-5"/>
        <w:rPr>
          <w:sz w:val="26"/>
          <w:szCs w:val="26"/>
        </w:rPr>
      </w:pPr>
      <w:r>
        <w:rPr>
          <w:sz w:val="26"/>
          <w:szCs w:val="26"/>
        </w:rPr>
        <w:t>The Petitioner may apply for a Temporary Order of Protection if:</w:t>
      </w:r>
    </w:p>
    <w:p w14:paraId="54B91D57" w14:textId="4D9DD861" w:rsidR="007F758B" w:rsidRPr="006147F5" w:rsidRDefault="007F758B" w:rsidP="006147F5">
      <w:pPr>
        <w:pStyle w:val="ListParagraph"/>
        <w:numPr>
          <w:ilvl w:val="0"/>
          <w:numId w:val="4"/>
        </w:numPr>
        <w:rPr>
          <w:sz w:val="26"/>
          <w:szCs w:val="26"/>
        </w:rPr>
      </w:pPr>
      <w:r w:rsidRPr="006147F5">
        <w:rPr>
          <w:sz w:val="26"/>
          <w:szCs w:val="26"/>
        </w:rPr>
        <w:t xml:space="preserve">They are in reasonable apprehension of bodily injury by their partner, </w:t>
      </w:r>
      <w:r w:rsidR="006147F5" w:rsidRPr="006147F5">
        <w:rPr>
          <w:sz w:val="26"/>
          <w:szCs w:val="26"/>
        </w:rPr>
        <w:t xml:space="preserve">and/or </w:t>
      </w:r>
      <w:r w:rsidRPr="006147F5">
        <w:rPr>
          <w:sz w:val="26"/>
          <w:szCs w:val="26"/>
        </w:rPr>
        <w:t>family member.</w:t>
      </w:r>
    </w:p>
    <w:p w14:paraId="35EEB8DF" w14:textId="5863ABEE" w:rsidR="006147F5" w:rsidRDefault="006147F5" w:rsidP="006147F5">
      <w:pPr>
        <w:ind w:left="340" w:firstLine="5"/>
        <w:rPr>
          <w:sz w:val="26"/>
          <w:szCs w:val="26"/>
        </w:rPr>
      </w:pPr>
      <w:r>
        <w:rPr>
          <w:sz w:val="26"/>
          <w:szCs w:val="26"/>
        </w:rPr>
        <w:t>or</w:t>
      </w:r>
    </w:p>
    <w:p w14:paraId="4881188A" w14:textId="04513C6C" w:rsidR="006147F5" w:rsidRPr="006147F5" w:rsidRDefault="006147F5" w:rsidP="006147F5">
      <w:pPr>
        <w:pStyle w:val="ListParagraph"/>
        <w:numPr>
          <w:ilvl w:val="0"/>
          <w:numId w:val="4"/>
        </w:numPr>
        <w:rPr>
          <w:sz w:val="26"/>
          <w:szCs w:val="26"/>
        </w:rPr>
      </w:pPr>
      <w:r w:rsidRPr="006147F5">
        <w:rPr>
          <w:sz w:val="26"/>
          <w:szCs w:val="26"/>
        </w:rPr>
        <w:t xml:space="preserve">They are a victim of assault, intimidation, </w:t>
      </w:r>
      <w:r w:rsidR="008D79E5" w:rsidRPr="006147F5">
        <w:rPr>
          <w:sz w:val="26"/>
          <w:szCs w:val="26"/>
        </w:rPr>
        <w:t>criminal,</w:t>
      </w:r>
      <w:r w:rsidRPr="006147F5">
        <w:rPr>
          <w:sz w:val="26"/>
          <w:szCs w:val="26"/>
        </w:rPr>
        <w:t xml:space="preserve"> or negligent endangerment, and/or stalking.</w:t>
      </w:r>
    </w:p>
    <w:p w14:paraId="295DC3CC" w14:textId="78EAB7E1" w:rsidR="00F24B1F" w:rsidRPr="0056771C" w:rsidRDefault="00F24B1F">
      <w:pPr>
        <w:spacing w:line="259" w:lineRule="auto"/>
        <w:ind w:left="0" w:firstLine="0"/>
        <w:rPr>
          <w:sz w:val="26"/>
          <w:szCs w:val="26"/>
        </w:rPr>
      </w:pPr>
    </w:p>
    <w:p w14:paraId="03F581D4" w14:textId="7C8264C6" w:rsidR="00A06A3B" w:rsidRPr="0056771C" w:rsidRDefault="00A06A3B" w:rsidP="00A06A3B">
      <w:pPr>
        <w:ind w:left="-5"/>
        <w:rPr>
          <w:sz w:val="26"/>
          <w:szCs w:val="26"/>
        </w:rPr>
      </w:pPr>
      <w:r>
        <w:rPr>
          <w:sz w:val="26"/>
          <w:szCs w:val="26"/>
        </w:rPr>
        <w:t>*</w:t>
      </w:r>
      <w:r w:rsidRPr="0056771C">
        <w:rPr>
          <w:sz w:val="26"/>
          <w:szCs w:val="26"/>
        </w:rPr>
        <w:t xml:space="preserve">If you are a minor, your parent, guardian, or other representative may file a petition for a Temporary Order of Protection on your behalf against the Respondent. </w:t>
      </w:r>
    </w:p>
    <w:p w14:paraId="7346F36D" w14:textId="77777777" w:rsidR="00A06A3B" w:rsidRDefault="00A06A3B">
      <w:pPr>
        <w:ind w:left="-5"/>
        <w:rPr>
          <w:sz w:val="26"/>
          <w:szCs w:val="26"/>
        </w:rPr>
      </w:pPr>
    </w:p>
    <w:p w14:paraId="0D2D3637" w14:textId="10499E34" w:rsidR="00F24B1F" w:rsidRDefault="006147F5">
      <w:pPr>
        <w:ind w:left="-5"/>
        <w:rPr>
          <w:sz w:val="26"/>
          <w:szCs w:val="26"/>
        </w:rPr>
      </w:pPr>
      <w:r>
        <w:rPr>
          <w:sz w:val="26"/>
          <w:szCs w:val="26"/>
        </w:rPr>
        <w:t xml:space="preserve">The Temporary Order of Protection will be issued for up to 20 days: after that time, a hearing will be held to determine wither the Order of Protection should be kept in effect.  The Respondent will get notice of the hearing.  The Respondent will have the right to appear and contest the order.  </w:t>
      </w:r>
      <w:r w:rsidRPr="00460789">
        <w:rPr>
          <w:b/>
          <w:bCs/>
          <w:sz w:val="26"/>
          <w:szCs w:val="26"/>
          <w:u w:val="single"/>
        </w:rPr>
        <w:t xml:space="preserve">The Petitioner must appear at the hearing to request an </w:t>
      </w:r>
      <w:r w:rsidR="00460789" w:rsidRPr="00460789">
        <w:rPr>
          <w:b/>
          <w:bCs/>
          <w:sz w:val="26"/>
          <w:szCs w:val="26"/>
          <w:u w:val="single"/>
        </w:rPr>
        <w:t>extension,</w:t>
      </w:r>
      <w:r w:rsidRPr="00460789">
        <w:rPr>
          <w:b/>
          <w:bCs/>
          <w:sz w:val="26"/>
          <w:szCs w:val="26"/>
          <w:u w:val="single"/>
        </w:rPr>
        <w:t xml:space="preserve"> or the </w:t>
      </w:r>
      <w:r w:rsidR="00460789" w:rsidRPr="00460789">
        <w:rPr>
          <w:b/>
          <w:bCs/>
          <w:sz w:val="26"/>
          <w:szCs w:val="26"/>
          <w:u w:val="single"/>
        </w:rPr>
        <w:t>Order will be discontinued</w:t>
      </w:r>
      <w:r w:rsidR="00460789">
        <w:rPr>
          <w:sz w:val="26"/>
          <w:szCs w:val="26"/>
        </w:rPr>
        <w:t>.  If the Respondent has received notice of the hearing, and decided to not appear then the court will rule on the extension of the Order without the Respondent present.  The Order is then referred to as a Permanent Order of Protection.</w:t>
      </w:r>
    </w:p>
    <w:p w14:paraId="23E9108B" w14:textId="77777777" w:rsidR="00A06A3B" w:rsidRDefault="00A06A3B">
      <w:pPr>
        <w:ind w:left="-5"/>
        <w:rPr>
          <w:b/>
          <w:bCs/>
          <w:sz w:val="26"/>
          <w:szCs w:val="26"/>
        </w:rPr>
      </w:pPr>
    </w:p>
    <w:p w14:paraId="16A7DC0F" w14:textId="145F37B6" w:rsidR="00460789" w:rsidRPr="00460789" w:rsidRDefault="00460789">
      <w:pPr>
        <w:ind w:left="-5"/>
        <w:rPr>
          <w:b/>
          <w:bCs/>
          <w:sz w:val="26"/>
          <w:szCs w:val="26"/>
        </w:rPr>
      </w:pPr>
      <w:r w:rsidRPr="00460789">
        <w:rPr>
          <w:b/>
          <w:bCs/>
          <w:sz w:val="26"/>
          <w:szCs w:val="26"/>
        </w:rPr>
        <w:t>Preparing for the Hearing:</w:t>
      </w:r>
    </w:p>
    <w:p w14:paraId="63FA55CB" w14:textId="77777777" w:rsidR="00460789" w:rsidRDefault="00460789">
      <w:pPr>
        <w:ind w:left="-5"/>
        <w:rPr>
          <w:sz w:val="26"/>
          <w:szCs w:val="26"/>
        </w:rPr>
      </w:pPr>
    </w:p>
    <w:p w14:paraId="237DC21D" w14:textId="47268AB1" w:rsidR="00460789" w:rsidRDefault="00460789">
      <w:pPr>
        <w:ind w:left="-5"/>
        <w:rPr>
          <w:sz w:val="26"/>
          <w:szCs w:val="26"/>
        </w:rPr>
      </w:pPr>
      <w:r>
        <w:rPr>
          <w:sz w:val="26"/>
          <w:szCs w:val="26"/>
        </w:rPr>
        <w:tab/>
        <w:t>The Petitioner will need to decide what relief they want the court to grant them.  The Petitioner is asking a judge to gran</w:t>
      </w:r>
      <w:r w:rsidR="0005624C">
        <w:rPr>
          <w:sz w:val="26"/>
          <w:szCs w:val="26"/>
        </w:rPr>
        <w:t>t</w:t>
      </w:r>
      <w:r>
        <w:rPr>
          <w:sz w:val="26"/>
          <w:szCs w:val="26"/>
        </w:rPr>
        <w:t xml:space="preserve"> an order of Protection against the Respondent.  The Petitioner will need to specifically tell the judge what they want the Order to say.</w:t>
      </w:r>
    </w:p>
    <w:p w14:paraId="70E9503D" w14:textId="77777777" w:rsidR="00460789" w:rsidRDefault="00460789">
      <w:pPr>
        <w:ind w:left="-5"/>
        <w:rPr>
          <w:sz w:val="26"/>
          <w:szCs w:val="26"/>
        </w:rPr>
      </w:pPr>
    </w:p>
    <w:p w14:paraId="4F3CCDE2" w14:textId="41B6939F" w:rsidR="00460789" w:rsidRDefault="00460789">
      <w:pPr>
        <w:ind w:left="-5"/>
        <w:rPr>
          <w:sz w:val="26"/>
          <w:szCs w:val="26"/>
        </w:rPr>
      </w:pPr>
      <w:r>
        <w:rPr>
          <w:sz w:val="26"/>
          <w:szCs w:val="26"/>
        </w:rPr>
        <w:t>The Petitioner will decide what evidence to bring to the hearing.  It is the Petitioner’s responsibility to keep all their evidence organized.</w:t>
      </w:r>
    </w:p>
    <w:p w14:paraId="7AD114EC" w14:textId="77777777" w:rsidR="00460789" w:rsidRDefault="00460789">
      <w:pPr>
        <w:ind w:left="-5"/>
        <w:rPr>
          <w:sz w:val="26"/>
          <w:szCs w:val="26"/>
        </w:rPr>
      </w:pPr>
    </w:p>
    <w:p w14:paraId="5E581320" w14:textId="64C21B7A" w:rsidR="00460789" w:rsidRDefault="00460789">
      <w:pPr>
        <w:ind w:left="-5"/>
        <w:rPr>
          <w:sz w:val="26"/>
          <w:szCs w:val="26"/>
        </w:rPr>
      </w:pPr>
      <w:r>
        <w:rPr>
          <w:sz w:val="26"/>
          <w:szCs w:val="26"/>
        </w:rPr>
        <w:t>Evidence can be:</w:t>
      </w:r>
    </w:p>
    <w:p w14:paraId="27DAD47E" w14:textId="7189A635" w:rsidR="00460789" w:rsidRPr="00460789" w:rsidRDefault="00460789" w:rsidP="00460789">
      <w:pPr>
        <w:pStyle w:val="ListParagraph"/>
        <w:numPr>
          <w:ilvl w:val="0"/>
          <w:numId w:val="4"/>
        </w:numPr>
        <w:rPr>
          <w:sz w:val="26"/>
          <w:szCs w:val="26"/>
        </w:rPr>
      </w:pPr>
      <w:r w:rsidRPr="00460789">
        <w:rPr>
          <w:sz w:val="26"/>
          <w:szCs w:val="26"/>
        </w:rPr>
        <w:t>The Petitioner’s testimony</w:t>
      </w:r>
    </w:p>
    <w:p w14:paraId="7A0BF2BF" w14:textId="502DAF9F" w:rsidR="00460789" w:rsidRPr="00460789" w:rsidRDefault="00460789" w:rsidP="00460789">
      <w:pPr>
        <w:pStyle w:val="ListParagraph"/>
        <w:numPr>
          <w:ilvl w:val="0"/>
          <w:numId w:val="4"/>
        </w:numPr>
        <w:rPr>
          <w:sz w:val="26"/>
          <w:szCs w:val="26"/>
        </w:rPr>
      </w:pPr>
      <w:r w:rsidRPr="00460789">
        <w:rPr>
          <w:sz w:val="26"/>
          <w:szCs w:val="26"/>
        </w:rPr>
        <w:t>The testimony of witnesses</w:t>
      </w:r>
    </w:p>
    <w:p w14:paraId="1C66F59D" w14:textId="183D8C4B" w:rsidR="00460789" w:rsidRPr="00460789" w:rsidRDefault="00460789" w:rsidP="00460789">
      <w:pPr>
        <w:pStyle w:val="ListParagraph"/>
        <w:numPr>
          <w:ilvl w:val="0"/>
          <w:numId w:val="4"/>
        </w:numPr>
        <w:rPr>
          <w:sz w:val="26"/>
          <w:szCs w:val="26"/>
        </w:rPr>
      </w:pPr>
      <w:r w:rsidRPr="00460789">
        <w:rPr>
          <w:sz w:val="26"/>
          <w:szCs w:val="26"/>
        </w:rPr>
        <w:t>Documents</w:t>
      </w:r>
    </w:p>
    <w:p w14:paraId="20887722" w14:textId="6FF2D978" w:rsidR="00460789" w:rsidRPr="00460789" w:rsidRDefault="00460789" w:rsidP="00460789">
      <w:pPr>
        <w:pStyle w:val="ListParagraph"/>
        <w:numPr>
          <w:ilvl w:val="0"/>
          <w:numId w:val="4"/>
        </w:numPr>
        <w:rPr>
          <w:sz w:val="26"/>
          <w:szCs w:val="26"/>
        </w:rPr>
      </w:pPr>
      <w:r w:rsidRPr="00460789">
        <w:rPr>
          <w:sz w:val="26"/>
          <w:szCs w:val="26"/>
        </w:rPr>
        <w:t>Photos</w:t>
      </w:r>
    </w:p>
    <w:p w14:paraId="65E36FD0" w14:textId="1F10401F" w:rsidR="00460789" w:rsidRPr="00460789" w:rsidRDefault="00460789" w:rsidP="00460789">
      <w:pPr>
        <w:pStyle w:val="ListParagraph"/>
        <w:numPr>
          <w:ilvl w:val="0"/>
          <w:numId w:val="4"/>
        </w:numPr>
        <w:rPr>
          <w:sz w:val="26"/>
          <w:szCs w:val="26"/>
        </w:rPr>
      </w:pPr>
      <w:r w:rsidRPr="00460789">
        <w:rPr>
          <w:sz w:val="26"/>
          <w:szCs w:val="26"/>
        </w:rPr>
        <w:t>Objects</w:t>
      </w:r>
    </w:p>
    <w:p w14:paraId="2BBAF5EF" w14:textId="5F19F02B" w:rsidR="00460789" w:rsidRPr="0056771C" w:rsidRDefault="00460789" w:rsidP="00460789">
      <w:pPr>
        <w:ind w:left="-5" w:firstLine="0"/>
        <w:rPr>
          <w:sz w:val="26"/>
          <w:szCs w:val="26"/>
        </w:rPr>
      </w:pPr>
      <w:r>
        <w:rPr>
          <w:sz w:val="26"/>
          <w:szCs w:val="26"/>
        </w:rPr>
        <w:t>*All electronic evidence must be printed out.</w:t>
      </w:r>
    </w:p>
    <w:p w14:paraId="4261496F" w14:textId="77777777" w:rsidR="00460789" w:rsidRDefault="00460789">
      <w:pPr>
        <w:spacing w:line="259" w:lineRule="auto"/>
        <w:ind w:left="0" w:firstLine="0"/>
        <w:rPr>
          <w:sz w:val="26"/>
          <w:szCs w:val="26"/>
        </w:rPr>
      </w:pPr>
    </w:p>
    <w:p w14:paraId="5D66568B" w14:textId="77777777" w:rsidR="002F514C" w:rsidRDefault="002F514C">
      <w:pPr>
        <w:spacing w:line="259" w:lineRule="auto"/>
        <w:ind w:left="0" w:firstLine="0"/>
        <w:rPr>
          <w:b/>
          <w:bCs/>
          <w:sz w:val="26"/>
          <w:szCs w:val="26"/>
        </w:rPr>
      </w:pPr>
    </w:p>
    <w:p w14:paraId="034F0D6D" w14:textId="77777777" w:rsidR="002F514C" w:rsidRDefault="002F514C">
      <w:pPr>
        <w:spacing w:line="259" w:lineRule="auto"/>
        <w:ind w:left="0" w:firstLine="0"/>
        <w:rPr>
          <w:b/>
          <w:bCs/>
          <w:sz w:val="26"/>
          <w:szCs w:val="26"/>
        </w:rPr>
      </w:pPr>
    </w:p>
    <w:p w14:paraId="7F8B90EF" w14:textId="0AC2C573" w:rsidR="00460789" w:rsidRPr="00460789" w:rsidRDefault="00460789">
      <w:pPr>
        <w:spacing w:line="259" w:lineRule="auto"/>
        <w:ind w:left="0" w:firstLine="0"/>
        <w:rPr>
          <w:b/>
          <w:bCs/>
          <w:sz w:val="26"/>
          <w:szCs w:val="26"/>
        </w:rPr>
      </w:pPr>
      <w:r w:rsidRPr="00460789">
        <w:rPr>
          <w:b/>
          <w:bCs/>
          <w:sz w:val="26"/>
          <w:szCs w:val="26"/>
        </w:rPr>
        <w:lastRenderedPageBreak/>
        <w:t>What Happen</w:t>
      </w:r>
      <w:r w:rsidR="0005624C">
        <w:rPr>
          <w:b/>
          <w:bCs/>
          <w:sz w:val="26"/>
          <w:szCs w:val="26"/>
        </w:rPr>
        <w:t>s</w:t>
      </w:r>
      <w:r w:rsidRPr="00460789">
        <w:rPr>
          <w:b/>
          <w:bCs/>
          <w:sz w:val="26"/>
          <w:szCs w:val="26"/>
        </w:rPr>
        <w:t xml:space="preserve"> at the Hearing?</w:t>
      </w:r>
    </w:p>
    <w:p w14:paraId="3FE830D3" w14:textId="77777777" w:rsidR="00460789" w:rsidRDefault="00460789">
      <w:pPr>
        <w:spacing w:line="259" w:lineRule="auto"/>
        <w:ind w:left="0" w:firstLine="0"/>
        <w:rPr>
          <w:sz w:val="26"/>
          <w:szCs w:val="26"/>
        </w:rPr>
      </w:pPr>
      <w:r>
        <w:rPr>
          <w:sz w:val="26"/>
          <w:szCs w:val="26"/>
        </w:rPr>
        <w:tab/>
      </w:r>
    </w:p>
    <w:p w14:paraId="5354EE48" w14:textId="6B419AC3" w:rsidR="00460789" w:rsidRDefault="00460789">
      <w:pPr>
        <w:spacing w:line="259" w:lineRule="auto"/>
        <w:ind w:left="0" w:firstLine="0"/>
        <w:rPr>
          <w:sz w:val="26"/>
          <w:szCs w:val="26"/>
        </w:rPr>
      </w:pPr>
      <w:r>
        <w:rPr>
          <w:sz w:val="26"/>
          <w:szCs w:val="26"/>
        </w:rPr>
        <w:t xml:space="preserve">If the Respondent does not appear at the hearing, the judge may </w:t>
      </w:r>
      <w:r w:rsidR="00A06A3B">
        <w:rPr>
          <w:sz w:val="26"/>
          <w:szCs w:val="26"/>
        </w:rPr>
        <w:t>grant</w:t>
      </w:r>
      <w:r>
        <w:rPr>
          <w:sz w:val="26"/>
          <w:szCs w:val="26"/>
        </w:rPr>
        <w:t xml:space="preserve"> an Order of Protection for the Petitioner without considering the evidence.</w:t>
      </w:r>
    </w:p>
    <w:p w14:paraId="2B0C3E88" w14:textId="77777777" w:rsidR="00460789" w:rsidRDefault="00460789">
      <w:pPr>
        <w:spacing w:line="259" w:lineRule="auto"/>
        <w:ind w:left="0" w:firstLine="0"/>
        <w:rPr>
          <w:sz w:val="26"/>
          <w:szCs w:val="26"/>
        </w:rPr>
      </w:pPr>
    </w:p>
    <w:p w14:paraId="70E64451" w14:textId="607E604F" w:rsidR="00460789" w:rsidRDefault="00460789">
      <w:pPr>
        <w:spacing w:line="259" w:lineRule="auto"/>
        <w:ind w:left="0" w:firstLine="0"/>
        <w:rPr>
          <w:sz w:val="26"/>
          <w:szCs w:val="26"/>
        </w:rPr>
      </w:pPr>
      <w:r>
        <w:rPr>
          <w:sz w:val="26"/>
          <w:szCs w:val="26"/>
        </w:rPr>
        <w:t>If the Respondent appear</w:t>
      </w:r>
      <w:r w:rsidR="0005624C">
        <w:rPr>
          <w:sz w:val="26"/>
          <w:szCs w:val="26"/>
        </w:rPr>
        <w:t>s</w:t>
      </w:r>
      <w:r>
        <w:rPr>
          <w:sz w:val="26"/>
          <w:szCs w:val="26"/>
        </w:rPr>
        <w:t xml:space="preserve"> and </w:t>
      </w:r>
      <w:r w:rsidR="00A06A3B">
        <w:rPr>
          <w:sz w:val="26"/>
          <w:szCs w:val="26"/>
        </w:rPr>
        <w:t>agrees</w:t>
      </w:r>
      <w:r>
        <w:rPr>
          <w:sz w:val="26"/>
          <w:szCs w:val="26"/>
        </w:rPr>
        <w:t xml:space="preserve"> that an Order o</w:t>
      </w:r>
      <w:r w:rsidR="0005624C">
        <w:rPr>
          <w:sz w:val="26"/>
          <w:szCs w:val="26"/>
        </w:rPr>
        <w:t>f</w:t>
      </w:r>
      <w:r>
        <w:rPr>
          <w:sz w:val="26"/>
          <w:szCs w:val="26"/>
        </w:rPr>
        <w:t xml:space="preserve"> Protection should be granted, the judge may grant an order of Protection without considering the evidence.</w:t>
      </w:r>
    </w:p>
    <w:p w14:paraId="0D5E8559" w14:textId="77777777" w:rsidR="00460789" w:rsidRDefault="00460789">
      <w:pPr>
        <w:spacing w:line="259" w:lineRule="auto"/>
        <w:ind w:left="0" w:firstLine="0"/>
        <w:rPr>
          <w:sz w:val="26"/>
          <w:szCs w:val="26"/>
        </w:rPr>
      </w:pPr>
    </w:p>
    <w:p w14:paraId="01BC4F76" w14:textId="4EDB2E1D" w:rsidR="00460789" w:rsidRDefault="00460789">
      <w:pPr>
        <w:spacing w:line="259" w:lineRule="auto"/>
        <w:ind w:left="0" w:firstLine="0"/>
        <w:rPr>
          <w:sz w:val="26"/>
          <w:szCs w:val="26"/>
        </w:rPr>
      </w:pPr>
      <w:r>
        <w:rPr>
          <w:sz w:val="26"/>
          <w:szCs w:val="26"/>
        </w:rPr>
        <w:t>If the Respondent appear</w:t>
      </w:r>
      <w:r w:rsidR="0005624C">
        <w:rPr>
          <w:sz w:val="26"/>
          <w:szCs w:val="26"/>
        </w:rPr>
        <w:t>s</w:t>
      </w:r>
      <w:r>
        <w:rPr>
          <w:sz w:val="26"/>
          <w:szCs w:val="26"/>
        </w:rPr>
        <w:t xml:space="preserve"> and disagrees that an Order of Protection should be granted, the judge will </w:t>
      </w:r>
      <w:r w:rsidR="00A06A3B">
        <w:rPr>
          <w:sz w:val="26"/>
          <w:szCs w:val="26"/>
        </w:rPr>
        <w:t>ask</w:t>
      </w:r>
      <w:r>
        <w:rPr>
          <w:sz w:val="26"/>
          <w:szCs w:val="26"/>
        </w:rPr>
        <w:t xml:space="preserve"> for both parties to state their case.</w:t>
      </w:r>
    </w:p>
    <w:p w14:paraId="5894ECFB" w14:textId="77777777" w:rsidR="00A06A3B" w:rsidRDefault="0056771C">
      <w:pPr>
        <w:spacing w:line="259" w:lineRule="auto"/>
        <w:ind w:left="0" w:firstLine="0"/>
        <w:rPr>
          <w:b/>
          <w:bCs/>
          <w:sz w:val="26"/>
          <w:szCs w:val="26"/>
        </w:rPr>
      </w:pPr>
      <w:r w:rsidRPr="00460789">
        <w:rPr>
          <w:b/>
          <w:bCs/>
          <w:sz w:val="26"/>
          <w:szCs w:val="26"/>
        </w:rPr>
        <w:t xml:space="preserve"> </w:t>
      </w:r>
    </w:p>
    <w:p w14:paraId="1A858BF0" w14:textId="3E3028AB" w:rsidR="00F24B1F" w:rsidRPr="00460789" w:rsidRDefault="00460789">
      <w:pPr>
        <w:spacing w:line="259" w:lineRule="auto"/>
        <w:ind w:left="0" w:firstLine="0"/>
        <w:rPr>
          <w:b/>
          <w:bCs/>
          <w:sz w:val="26"/>
          <w:szCs w:val="26"/>
        </w:rPr>
      </w:pPr>
      <w:r w:rsidRPr="00460789">
        <w:rPr>
          <w:b/>
          <w:bCs/>
          <w:sz w:val="26"/>
          <w:szCs w:val="26"/>
        </w:rPr>
        <w:t>The Hearing:</w:t>
      </w:r>
    </w:p>
    <w:p w14:paraId="6461175B" w14:textId="1CA992C2" w:rsidR="00460789" w:rsidRDefault="00460789">
      <w:pPr>
        <w:spacing w:line="259" w:lineRule="auto"/>
        <w:ind w:left="0" w:firstLine="0"/>
        <w:rPr>
          <w:sz w:val="26"/>
          <w:szCs w:val="26"/>
        </w:rPr>
      </w:pPr>
      <w:r>
        <w:rPr>
          <w:sz w:val="26"/>
          <w:szCs w:val="26"/>
        </w:rPr>
        <w:tab/>
        <w:t>The Judge will ask the Petitioner to state their case for the record first.</w:t>
      </w:r>
    </w:p>
    <w:p w14:paraId="50BCA4F2" w14:textId="77777777" w:rsidR="00460789" w:rsidRDefault="00460789">
      <w:pPr>
        <w:spacing w:line="259" w:lineRule="auto"/>
        <w:ind w:left="0" w:firstLine="0"/>
        <w:rPr>
          <w:sz w:val="26"/>
          <w:szCs w:val="26"/>
        </w:rPr>
      </w:pPr>
    </w:p>
    <w:p w14:paraId="4A6C1733" w14:textId="5F019C69" w:rsidR="00460789" w:rsidRPr="00A06A3B" w:rsidRDefault="00460789">
      <w:pPr>
        <w:spacing w:line="259" w:lineRule="auto"/>
        <w:ind w:left="0" w:firstLine="0"/>
        <w:rPr>
          <w:b/>
          <w:bCs/>
          <w:sz w:val="26"/>
          <w:szCs w:val="26"/>
        </w:rPr>
      </w:pPr>
      <w:r w:rsidRPr="00A06A3B">
        <w:rPr>
          <w:b/>
          <w:bCs/>
          <w:sz w:val="26"/>
          <w:szCs w:val="26"/>
        </w:rPr>
        <w:tab/>
      </w:r>
      <w:r w:rsidRPr="00A06A3B">
        <w:rPr>
          <w:b/>
          <w:bCs/>
          <w:sz w:val="26"/>
          <w:szCs w:val="26"/>
        </w:rPr>
        <w:tab/>
        <w:t xml:space="preserve">The </w:t>
      </w:r>
      <w:r w:rsidR="00A06A3B">
        <w:rPr>
          <w:b/>
          <w:bCs/>
          <w:sz w:val="26"/>
          <w:szCs w:val="26"/>
        </w:rPr>
        <w:t>P</w:t>
      </w:r>
      <w:r w:rsidRPr="00A06A3B">
        <w:rPr>
          <w:b/>
          <w:bCs/>
          <w:sz w:val="26"/>
          <w:szCs w:val="26"/>
        </w:rPr>
        <w:t>etitioner:</w:t>
      </w:r>
    </w:p>
    <w:p w14:paraId="7809F037" w14:textId="6BA6B6F1" w:rsidR="00460789" w:rsidRPr="00A06A3B" w:rsidRDefault="00460789" w:rsidP="00A06A3B">
      <w:pPr>
        <w:pStyle w:val="ListParagraph"/>
        <w:numPr>
          <w:ilvl w:val="0"/>
          <w:numId w:val="7"/>
        </w:numPr>
        <w:spacing w:line="259" w:lineRule="auto"/>
        <w:rPr>
          <w:sz w:val="26"/>
          <w:szCs w:val="26"/>
        </w:rPr>
      </w:pPr>
      <w:r w:rsidRPr="00A06A3B">
        <w:rPr>
          <w:sz w:val="26"/>
          <w:szCs w:val="26"/>
        </w:rPr>
        <w:t xml:space="preserve">Will be sworn in to testify truthfully </w:t>
      </w:r>
    </w:p>
    <w:p w14:paraId="78AD5594" w14:textId="4CFE225F" w:rsidR="00460789" w:rsidRPr="00A06A3B" w:rsidRDefault="00460789" w:rsidP="00A06A3B">
      <w:pPr>
        <w:pStyle w:val="ListParagraph"/>
        <w:numPr>
          <w:ilvl w:val="0"/>
          <w:numId w:val="7"/>
        </w:numPr>
        <w:spacing w:line="259" w:lineRule="auto"/>
        <w:rPr>
          <w:sz w:val="26"/>
          <w:szCs w:val="26"/>
        </w:rPr>
      </w:pPr>
      <w:r w:rsidRPr="00A06A3B">
        <w:rPr>
          <w:sz w:val="26"/>
          <w:szCs w:val="26"/>
        </w:rPr>
        <w:t>Take the stand</w:t>
      </w:r>
    </w:p>
    <w:p w14:paraId="35904C8E" w14:textId="231397D7" w:rsidR="00460789" w:rsidRPr="00A06A3B" w:rsidRDefault="00460789" w:rsidP="00A06A3B">
      <w:pPr>
        <w:pStyle w:val="ListParagraph"/>
        <w:numPr>
          <w:ilvl w:val="0"/>
          <w:numId w:val="7"/>
        </w:numPr>
        <w:spacing w:line="259" w:lineRule="auto"/>
        <w:rPr>
          <w:sz w:val="26"/>
          <w:szCs w:val="26"/>
        </w:rPr>
      </w:pPr>
      <w:r w:rsidRPr="00A06A3B">
        <w:rPr>
          <w:sz w:val="26"/>
          <w:szCs w:val="26"/>
        </w:rPr>
        <w:t>Present evidence and have witnesses testify</w:t>
      </w:r>
    </w:p>
    <w:p w14:paraId="46A556D4" w14:textId="77777777" w:rsidR="00A06A3B" w:rsidRDefault="00460789" w:rsidP="00A06A3B">
      <w:pPr>
        <w:pStyle w:val="ListParagraph"/>
        <w:numPr>
          <w:ilvl w:val="4"/>
          <w:numId w:val="5"/>
        </w:numPr>
        <w:spacing w:line="259" w:lineRule="auto"/>
        <w:rPr>
          <w:sz w:val="26"/>
          <w:szCs w:val="26"/>
        </w:rPr>
      </w:pPr>
      <w:r w:rsidRPr="00460789">
        <w:rPr>
          <w:sz w:val="26"/>
          <w:szCs w:val="26"/>
        </w:rPr>
        <w:t>Petitioner should have questions prepared ahead of time for the witnesses</w:t>
      </w:r>
      <w:r>
        <w:rPr>
          <w:sz w:val="26"/>
          <w:szCs w:val="26"/>
        </w:rPr>
        <w:t xml:space="preserve"> </w:t>
      </w:r>
    </w:p>
    <w:p w14:paraId="62F21353" w14:textId="7E929962" w:rsidR="00460789" w:rsidRPr="00460789" w:rsidRDefault="00A06A3B" w:rsidP="00A06A3B">
      <w:pPr>
        <w:pStyle w:val="ListParagraph"/>
        <w:numPr>
          <w:ilvl w:val="4"/>
          <w:numId w:val="5"/>
        </w:numPr>
        <w:spacing w:line="259" w:lineRule="auto"/>
        <w:rPr>
          <w:sz w:val="26"/>
          <w:szCs w:val="26"/>
        </w:rPr>
      </w:pPr>
      <w:r>
        <w:rPr>
          <w:sz w:val="26"/>
          <w:szCs w:val="26"/>
        </w:rPr>
        <w:t>Q</w:t>
      </w:r>
      <w:r w:rsidR="00460789">
        <w:rPr>
          <w:sz w:val="26"/>
          <w:szCs w:val="26"/>
        </w:rPr>
        <w:t>uestions</w:t>
      </w:r>
      <w:r>
        <w:rPr>
          <w:sz w:val="26"/>
          <w:szCs w:val="26"/>
        </w:rPr>
        <w:t xml:space="preserve"> should be asked of </w:t>
      </w:r>
      <w:r w:rsidRPr="00ED41DE">
        <w:rPr>
          <w:sz w:val="26"/>
          <w:szCs w:val="26"/>
        </w:rPr>
        <w:t>the witness</w:t>
      </w:r>
      <w:r w:rsidR="00ED41DE" w:rsidRPr="00ED41DE">
        <w:rPr>
          <w:sz w:val="26"/>
          <w:szCs w:val="26"/>
        </w:rPr>
        <w:t>es</w:t>
      </w:r>
      <w:r w:rsidRPr="00ED41DE">
        <w:rPr>
          <w:sz w:val="26"/>
          <w:szCs w:val="26"/>
        </w:rPr>
        <w:t xml:space="preserve"> to testify to their knowledge </w:t>
      </w:r>
      <w:r w:rsidR="00ED41DE" w:rsidRPr="00ED41DE">
        <w:rPr>
          <w:sz w:val="26"/>
          <w:szCs w:val="26"/>
        </w:rPr>
        <w:t>of</w:t>
      </w:r>
      <w:r w:rsidRPr="00ED41DE">
        <w:rPr>
          <w:sz w:val="26"/>
          <w:szCs w:val="26"/>
        </w:rPr>
        <w:t xml:space="preserve"> the need </w:t>
      </w:r>
      <w:r w:rsidR="00ED41DE" w:rsidRPr="00ED41DE">
        <w:rPr>
          <w:sz w:val="26"/>
          <w:szCs w:val="26"/>
        </w:rPr>
        <w:t>for</w:t>
      </w:r>
      <w:r w:rsidRPr="00ED41DE">
        <w:rPr>
          <w:sz w:val="26"/>
          <w:szCs w:val="26"/>
        </w:rPr>
        <w:t xml:space="preserve"> the Order of Protection</w:t>
      </w:r>
    </w:p>
    <w:p w14:paraId="614BF43C" w14:textId="3258CA8C" w:rsidR="00460789" w:rsidRPr="00460789" w:rsidRDefault="00460789" w:rsidP="00A06A3B">
      <w:pPr>
        <w:pStyle w:val="ListParagraph"/>
        <w:numPr>
          <w:ilvl w:val="2"/>
          <w:numId w:val="8"/>
        </w:numPr>
        <w:spacing w:line="259" w:lineRule="auto"/>
        <w:rPr>
          <w:sz w:val="26"/>
          <w:szCs w:val="26"/>
        </w:rPr>
      </w:pPr>
      <w:r w:rsidRPr="00460789">
        <w:rPr>
          <w:sz w:val="26"/>
          <w:szCs w:val="26"/>
        </w:rPr>
        <w:t>Ask for relief needed</w:t>
      </w:r>
    </w:p>
    <w:p w14:paraId="5CB61610" w14:textId="054ACB8E" w:rsidR="00460789" w:rsidRPr="00460789" w:rsidRDefault="00460789" w:rsidP="00A06A3B">
      <w:pPr>
        <w:pStyle w:val="ListParagraph"/>
        <w:numPr>
          <w:ilvl w:val="2"/>
          <w:numId w:val="8"/>
        </w:numPr>
        <w:spacing w:line="259" w:lineRule="auto"/>
        <w:rPr>
          <w:sz w:val="26"/>
          <w:szCs w:val="26"/>
        </w:rPr>
      </w:pPr>
      <w:r w:rsidRPr="00460789">
        <w:rPr>
          <w:sz w:val="26"/>
          <w:szCs w:val="26"/>
        </w:rPr>
        <w:t>The Judge may ask specific questions about the case</w:t>
      </w:r>
    </w:p>
    <w:p w14:paraId="3FE7E22A" w14:textId="77777777" w:rsidR="00A06A3B" w:rsidRDefault="00460789">
      <w:pPr>
        <w:spacing w:line="259" w:lineRule="auto"/>
        <w:ind w:left="0" w:firstLine="0"/>
        <w:rPr>
          <w:sz w:val="26"/>
          <w:szCs w:val="26"/>
        </w:rPr>
      </w:pPr>
      <w:r>
        <w:rPr>
          <w:sz w:val="26"/>
          <w:szCs w:val="26"/>
        </w:rPr>
        <w:tab/>
      </w:r>
    </w:p>
    <w:p w14:paraId="5EF31C5C" w14:textId="73E74E99" w:rsidR="00460789" w:rsidRDefault="00A06A3B">
      <w:pPr>
        <w:spacing w:line="259" w:lineRule="auto"/>
        <w:ind w:left="0" w:firstLine="0"/>
        <w:rPr>
          <w:sz w:val="26"/>
          <w:szCs w:val="26"/>
        </w:rPr>
      </w:pPr>
      <w:r>
        <w:rPr>
          <w:sz w:val="26"/>
          <w:szCs w:val="26"/>
        </w:rPr>
        <w:t>After the Petitioner is finished, the Respondent will then be able to state their case for the record.</w:t>
      </w:r>
    </w:p>
    <w:p w14:paraId="41B848D4" w14:textId="1104B4B9" w:rsidR="00A06A3B" w:rsidRPr="00A06A3B" w:rsidRDefault="00A06A3B">
      <w:pPr>
        <w:spacing w:line="259" w:lineRule="auto"/>
        <w:ind w:left="0" w:firstLine="0"/>
        <w:rPr>
          <w:b/>
          <w:bCs/>
          <w:sz w:val="26"/>
          <w:szCs w:val="26"/>
        </w:rPr>
      </w:pPr>
      <w:r w:rsidRPr="00A06A3B">
        <w:rPr>
          <w:b/>
          <w:bCs/>
          <w:sz w:val="26"/>
          <w:szCs w:val="26"/>
        </w:rPr>
        <w:tab/>
      </w:r>
      <w:r w:rsidRPr="00A06A3B">
        <w:rPr>
          <w:b/>
          <w:bCs/>
          <w:sz w:val="26"/>
          <w:szCs w:val="26"/>
        </w:rPr>
        <w:tab/>
        <w:t>The Respondent:</w:t>
      </w:r>
    </w:p>
    <w:p w14:paraId="5EABEEE9" w14:textId="77777777" w:rsidR="00A06A3B" w:rsidRPr="00A06A3B" w:rsidRDefault="00A06A3B" w:rsidP="00A06A3B">
      <w:pPr>
        <w:pStyle w:val="ListParagraph"/>
        <w:numPr>
          <w:ilvl w:val="0"/>
          <w:numId w:val="7"/>
        </w:numPr>
        <w:spacing w:line="259" w:lineRule="auto"/>
        <w:rPr>
          <w:sz w:val="26"/>
          <w:szCs w:val="26"/>
        </w:rPr>
      </w:pPr>
      <w:r w:rsidRPr="00A06A3B">
        <w:rPr>
          <w:sz w:val="26"/>
          <w:szCs w:val="26"/>
        </w:rPr>
        <w:t xml:space="preserve">Will be sworn in to testify truthfully </w:t>
      </w:r>
    </w:p>
    <w:p w14:paraId="04F93A0A" w14:textId="77777777" w:rsidR="00A06A3B" w:rsidRPr="00A06A3B" w:rsidRDefault="00A06A3B" w:rsidP="00A06A3B">
      <w:pPr>
        <w:pStyle w:val="ListParagraph"/>
        <w:numPr>
          <w:ilvl w:val="0"/>
          <w:numId w:val="7"/>
        </w:numPr>
        <w:spacing w:line="259" w:lineRule="auto"/>
        <w:rPr>
          <w:sz w:val="26"/>
          <w:szCs w:val="26"/>
        </w:rPr>
      </w:pPr>
      <w:r w:rsidRPr="00A06A3B">
        <w:rPr>
          <w:sz w:val="26"/>
          <w:szCs w:val="26"/>
        </w:rPr>
        <w:t>Take the stand</w:t>
      </w:r>
    </w:p>
    <w:p w14:paraId="6834397E" w14:textId="77777777" w:rsidR="00A06A3B" w:rsidRPr="00A06A3B" w:rsidRDefault="00A06A3B" w:rsidP="00A06A3B">
      <w:pPr>
        <w:pStyle w:val="ListParagraph"/>
        <w:numPr>
          <w:ilvl w:val="0"/>
          <w:numId w:val="7"/>
        </w:numPr>
        <w:spacing w:line="259" w:lineRule="auto"/>
        <w:rPr>
          <w:sz w:val="26"/>
          <w:szCs w:val="26"/>
        </w:rPr>
      </w:pPr>
      <w:r w:rsidRPr="00A06A3B">
        <w:rPr>
          <w:sz w:val="26"/>
          <w:szCs w:val="26"/>
        </w:rPr>
        <w:t>Present evidence and have witnesses testify</w:t>
      </w:r>
    </w:p>
    <w:p w14:paraId="368E88E4" w14:textId="77777777" w:rsidR="00A06A3B" w:rsidRDefault="00A06A3B" w:rsidP="00A06A3B">
      <w:pPr>
        <w:pStyle w:val="ListParagraph"/>
        <w:numPr>
          <w:ilvl w:val="4"/>
          <w:numId w:val="5"/>
        </w:numPr>
        <w:spacing w:line="259" w:lineRule="auto"/>
        <w:rPr>
          <w:sz w:val="26"/>
          <w:szCs w:val="26"/>
        </w:rPr>
      </w:pPr>
      <w:r w:rsidRPr="00460789">
        <w:rPr>
          <w:sz w:val="26"/>
          <w:szCs w:val="26"/>
        </w:rPr>
        <w:t>Petitioner should have questions prepared ahead of time for the witnesses</w:t>
      </w:r>
      <w:r>
        <w:rPr>
          <w:sz w:val="26"/>
          <w:szCs w:val="26"/>
        </w:rPr>
        <w:t xml:space="preserve"> </w:t>
      </w:r>
    </w:p>
    <w:p w14:paraId="15265ECF" w14:textId="249E3C71" w:rsidR="00A06A3B" w:rsidRPr="00ED41DE" w:rsidRDefault="00A06A3B" w:rsidP="00A06A3B">
      <w:pPr>
        <w:pStyle w:val="ListParagraph"/>
        <w:numPr>
          <w:ilvl w:val="4"/>
          <w:numId w:val="5"/>
        </w:numPr>
        <w:spacing w:line="259" w:lineRule="auto"/>
        <w:rPr>
          <w:sz w:val="26"/>
          <w:szCs w:val="26"/>
        </w:rPr>
      </w:pPr>
      <w:r>
        <w:rPr>
          <w:sz w:val="26"/>
          <w:szCs w:val="26"/>
        </w:rPr>
        <w:t xml:space="preserve">Questions should be asked of the </w:t>
      </w:r>
      <w:r w:rsidRPr="00ED41DE">
        <w:rPr>
          <w:sz w:val="26"/>
          <w:szCs w:val="26"/>
        </w:rPr>
        <w:t>witness</w:t>
      </w:r>
      <w:r w:rsidR="00ED41DE" w:rsidRPr="00ED41DE">
        <w:rPr>
          <w:sz w:val="26"/>
          <w:szCs w:val="26"/>
        </w:rPr>
        <w:t>es</w:t>
      </w:r>
      <w:r w:rsidRPr="00ED41DE">
        <w:rPr>
          <w:sz w:val="26"/>
          <w:szCs w:val="26"/>
        </w:rPr>
        <w:t xml:space="preserve"> to testify to their knowledge to the need of the Order of Protection</w:t>
      </w:r>
    </w:p>
    <w:p w14:paraId="08EC985E" w14:textId="77777777" w:rsidR="00A06A3B" w:rsidRPr="00460789" w:rsidRDefault="00A06A3B" w:rsidP="00A06A3B">
      <w:pPr>
        <w:pStyle w:val="ListParagraph"/>
        <w:numPr>
          <w:ilvl w:val="2"/>
          <w:numId w:val="8"/>
        </w:numPr>
        <w:spacing w:line="259" w:lineRule="auto"/>
        <w:rPr>
          <w:sz w:val="26"/>
          <w:szCs w:val="26"/>
        </w:rPr>
      </w:pPr>
      <w:r w:rsidRPr="00460789">
        <w:rPr>
          <w:sz w:val="26"/>
          <w:szCs w:val="26"/>
        </w:rPr>
        <w:t>The Judge may ask specific questions about the case</w:t>
      </w:r>
    </w:p>
    <w:p w14:paraId="781CF7D3" w14:textId="0A5C4567" w:rsidR="00A06A3B" w:rsidRDefault="00A06A3B">
      <w:pPr>
        <w:spacing w:line="259" w:lineRule="auto"/>
        <w:ind w:left="0" w:firstLine="0"/>
        <w:rPr>
          <w:sz w:val="26"/>
          <w:szCs w:val="26"/>
        </w:rPr>
      </w:pPr>
      <w:r>
        <w:rPr>
          <w:sz w:val="26"/>
          <w:szCs w:val="26"/>
        </w:rPr>
        <w:tab/>
      </w:r>
    </w:p>
    <w:p w14:paraId="128D5037" w14:textId="4D443411" w:rsidR="00460789" w:rsidRPr="0056771C" w:rsidRDefault="00A06A3B" w:rsidP="00A06A3B">
      <w:pPr>
        <w:spacing w:line="259" w:lineRule="auto"/>
        <w:ind w:left="720" w:firstLine="0"/>
        <w:rPr>
          <w:sz w:val="26"/>
          <w:szCs w:val="26"/>
        </w:rPr>
      </w:pPr>
      <w:r>
        <w:rPr>
          <w:sz w:val="26"/>
          <w:szCs w:val="26"/>
        </w:rPr>
        <w:t>After both the Petitioner and the Respondent finish present</w:t>
      </w:r>
      <w:r w:rsidR="00ED41DE">
        <w:rPr>
          <w:sz w:val="26"/>
          <w:szCs w:val="26"/>
        </w:rPr>
        <w:t>ing</w:t>
      </w:r>
      <w:r>
        <w:rPr>
          <w:sz w:val="26"/>
          <w:szCs w:val="26"/>
        </w:rPr>
        <w:t xml:space="preserve"> their cases, the Judge will make a decision to either grant or deny a Permanent Order of Protection.</w:t>
      </w:r>
    </w:p>
    <w:p w14:paraId="63DCF54C" w14:textId="34525934" w:rsidR="00460789" w:rsidRDefault="00460789">
      <w:pPr>
        <w:ind w:left="-5"/>
        <w:rPr>
          <w:sz w:val="26"/>
          <w:szCs w:val="26"/>
        </w:rPr>
      </w:pPr>
    </w:p>
    <w:p w14:paraId="251F1375" w14:textId="77777777" w:rsidR="002F514C" w:rsidRDefault="002F514C">
      <w:pPr>
        <w:ind w:left="-5"/>
        <w:rPr>
          <w:sz w:val="26"/>
          <w:szCs w:val="26"/>
        </w:rPr>
      </w:pPr>
    </w:p>
    <w:p w14:paraId="3919FDCA" w14:textId="77777777" w:rsidR="002F514C" w:rsidRDefault="002F514C">
      <w:pPr>
        <w:ind w:left="-5"/>
        <w:rPr>
          <w:sz w:val="26"/>
          <w:szCs w:val="26"/>
        </w:rPr>
      </w:pPr>
    </w:p>
    <w:p w14:paraId="29C95606" w14:textId="77777777" w:rsidR="002F514C" w:rsidRDefault="002F514C">
      <w:pPr>
        <w:ind w:left="-5"/>
        <w:rPr>
          <w:sz w:val="26"/>
          <w:szCs w:val="26"/>
        </w:rPr>
      </w:pPr>
    </w:p>
    <w:p w14:paraId="2CA16D26" w14:textId="352A108A" w:rsidR="00A06A3B" w:rsidRPr="002F514C" w:rsidRDefault="00A06A3B">
      <w:pPr>
        <w:ind w:left="-5"/>
        <w:rPr>
          <w:b/>
          <w:bCs/>
          <w:sz w:val="26"/>
          <w:szCs w:val="26"/>
        </w:rPr>
      </w:pPr>
      <w:r w:rsidRPr="002F514C">
        <w:rPr>
          <w:b/>
          <w:bCs/>
          <w:sz w:val="26"/>
          <w:szCs w:val="26"/>
        </w:rPr>
        <w:lastRenderedPageBreak/>
        <w:t>What if the Respondent violates the Order of Protection?</w:t>
      </w:r>
    </w:p>
    <w:p w14:paraId="020A80CC" w14:textId="3D1E4BF2" w:rsidR="00A06A3B" w:rsidRDefault="00A06A3B">
      <w:pPr>
        <w:ind w:left="-5"/>
        <w:rPr>
          <w:sz w:val="26"/>
          <w:szCs w:val="26"/>
        </w:rPr>
      </w:pPr>
      <w:r>
        <w:rPr>
          <w:sz w:val="26"/>
          <w:szCs w:val="26"/>
        </w:rPr>
        <w:tab/>
      </w:r>
      <w:r>
        <w:rPr>
          <w:sz w:val="26"/>
          <w:szCs w:val="26"/>
        </w:rPr>
        <w:tab/>
      </w:r>
      <w:r>
        <w:rPr>
          <w:sz w:val="26"/>
          <w:szCs w:val="26"/>
        </w:rPr>
        <w:tab/>
        <w:t>Violation of an Order of Protection is a crime.  The Petitioner should contact local law enforcement immediately.</w:t>
      </w:r>
    </w:p>
    <w:p w14:paraId="139CDF20" w14:textId="77777777" w:rsidR="00A06A3B" w:rsidRDefault="00A06A3B">
      <w:pPr>
        <w:ind w:left="-5"/>
        <w:rPr>
          <w:sz w:val="26"/>
          <w:szCs w:val="26"/>
        </w:rPr>
      </w:pPr>
    </w:p>
    <w:p w14:paraId="252D21EA" w14:textId="2F7BE93A" w:rsidR="00A06A3B" w:rsidRDefault="00A06A3B">
      <w:pPr>
        <w:ind w:left="-5"/>
        <w:rPr>
          <w:sz w:val="26"/>
          <w:szCs w:val="26"/>
        </w:rPr>
      </w:pPr>
      <w:r>
        <w:rPr>
          <w:sz w:val="26"/>
          <w:szCs w:val="26"/>
        </w:rPr>
        <w:t>The Petitioner should keep documentation of violations of Orders of Protection.</w:t>
      </w:r>
    </w:p>
    <w:p w14:paraId="771DBF1A" w14:textId="77777777" w:rsidR="00A06A3B" w:rsidRDefault="00A06A3B">
      <w:pPr>
        <w:ind w:left="-5"/>
        <w:rPr>
          <w:sz w:val="26"/>
          <w:szCs w:val="26"/>
        </w:rPr>
      </w:pPr>
    </w:p>
    <w:p w14:paraId="74939034" w14:textId="77777777" w:rsidR="00A06A3B" w:rsidRDefault="00A06A3B">
      <w:pPr>
        <w:ind w:left="-5"/>
        <w:rPr>
          <w:sz w:val="26"/>
          <w:szCs w:val="26"/>
        </w:rPr>
      </w:pPr>
    </w:p>
    <w:p w14:paraId="5148B75B" w14:textId="7598D481" w:rsidR="00F24B1F" w:rsidRDefault="0056771C">
      <w:pPr>
        <w:ind w:left="-5"/>
        <w:rPr>
          <w:b/>
          <w:bCs/>
          <w:sz w:val="26"/>
          <w:szCs w:val="26"/>
          <w:u w:val="single"/>
        </w:rPr>
      </w:pPr>
      <w:r w:rsidRPr="0056771C">
        <w:rPr>
          <w:sz w:val="26"/>
          <w:szCs w:val="26"/>
        </w:rPr>
        <w:t xml:space="preserve">You have the right to appear in court on your own to request a Temporary Order of Protection.  However, the following resources are available in your community to help you through this process:  </w:t>
      </w:r>
      <w:r w:rsidRPr="00A06A3B">
        <w:rPr>
          <w:b/>
          <w:bCs/>
          <w:sz w:val="26"/>
          <w:szCs w:val="26"/>
          <w:u w:val="single"/>
        </w:rPr>
        <w:t xml:space="preserve">Victim Witness Coordinator, </w:t>
      </w:r>
      <w:r w:rsidR="0033065F" w:rsidRPr="00A06A3B">
        <w:rPr>
          <w:b/>
          <w:bCs/>
          <w:sz w:val="26"/>
          <w:szCs w:val="26"/>
          <w:u w:val="single"/>
        </w:rPr>
        <w:t>Katelyn Lavender</w:t>
      </w:r>
      <w:r w:rsidRPr="00A06A3B">
        <w:rPr>
          <w:b/>
          <w:bCs/>
          <w:sz w:val="26"/>
          <w:szCs w:val="26"/>
          <w:u w:val="single"/>
        </w:rPr>
        <w:t xml:space="preserve"> 222-4139, County Atty’s Office</w:t>
      </w:r>
      <w:r w:rsidR="00D25522" w:rsidRPr="00A06A3B">
        <w:rPr>
          <w:b/>
          <w:bCs/>
          <w:sz w:val="26"/>
          <w:szCs w:val="26"/>
          <w:u w:val="single"/>
        </w:rPr>
        <w:t xml:space="preserve"> (406-222-4150)</w:t>
      </w:r>
      <w:r w:rsidR="007F758B" w:rsidRPr="00A06A3B">
        <w:rPr>
          <w:b/>
          <w:bCs/>
          <w:sz w:val="26"/>
          <w:szCs w:val="26"/>
          <w:u w:val="single"/>
        </w:rPr>
        <w:t xml:space="preserve"> or ASPEN (406-222-8154)</w:t>
      </w:r>
      <w:r w:rsidRPr="00A06A3B">
        <w:rPr>
          <w:b/>
          <w:bCs/>
          <w:sz w:val="26"/>
          <w:szCs w:val="26"/>
          <w:u w:val="single"/>
        </w:rPr>
        <w:t>.</w:t>
      </w:r>
      <w:r w:rsidR="00A06A3B">
        <w:rPr>
          <w:b/>
          <w:bCs/>
          <w:sz w:val="26"/>
          <w:szCs w:val="26"/>
          <w:u w:val="single"/>
        </w:rPr>
        <w:t xml:space="preserve"> </w:t>
      </w:r>
    </w:p>
    <w:p w14:paraId="6DAEF5DF" w14:textId="400F3A29" w:rsidR="00F24B1F" w:rsidRDefault="00A06A3B" w:rsidP="00A06A3B">
      <w:pPr>
        <w:ind w:left="0" w:firstLine="720"/>
        <w:rPr>
          <w:sz w:val="26"/>
          <w:szCs w:val="26"/>
        </w:rPr>
      </w:pPr>
      <w:r>
        <w:rPr>
          <w:sz w:val="26"/>
          <w:szCs w:val="26"/>
        </w:rPr>
        <w:t>They can also assist you in filling out the temporary order of protection application if need.</w:t>
      </w:r>
    </w:p>
    <w:p w14:paraId="2BCCD76B" w14:textId="77777777" w:rsidR="00A06A3B" w:rsidRDefault="00A06A3B" w:rsidP="00A06A3B">
      <w:pPr>
        <w:ind w:left="-5"/>
        <w:rPr>
          <w:sz w:val="26"/>
          <w:szCs w:val="26"/>
        </w:rPr>
      </w:pPr>
    </w:p>
    <w:p w14:paraId="4235A9A8" w14:textId="77777777" w:rsidR="00A06A3B" w:rsidRPr="00A06A3B" w:rsidRDefault="00A06A3B" w:rsidP="00A06A3B">
      <w:pPr>
        <w:ind w:left="-5"/>
        <w:rPr>
          <w:sz w:val="26"/>
          <w:szCs w:val="26"/>
        </w:rPr>
      </w:pPr>
    </w:p>
    <w:p w14:paraId="361CE680" w14:textId="68613AFE" w:rsidR="00F24B1F" w:rsidRPr="0056771C" w:rsidRDefault="0056771C">
      <w:pPr>
        <w:ind w:left="-5"/>
        <w:rPr>
          <w:sz w:val="26"/>
          <w:szCs w:val="26"/>
        </w:rPr>
      </w:pPr>
      <w:r w:rsidRPr="0056771C">
        <w:rPr>
          <w:sz w:val="26"/>
          <w:szCs w:val="26"/>
        </w:rPr>
        <w:t xml:space="preserve">Stay in contact with the Clerk of Court for information about your case.  The Clerk’s number is: </w:t>
      </w:r>
      <w:r w:rsidR="00350D9A" w:rsidRPr="00350D9A">
        <w:rPr>
          <w:sz w:val="26"/>
          <w:szCs w:val="26"/>
          <w:u w:val="single"/>
        </w:rPr>
        <w:t>406-</w:t>
      </w:r>
      <w:r w:rsidRPr="00350D9A">
        <w:rPr>
          <w:sz w:val="26"/>
          <w:szCs w:val="26"/>
          <w:u w:val="single"/>
        </w:rPr>
        <w:t xml:space="preserve"> 222-</w:t>
      </w:r>
      <w:r w:rsidR="007F758B" w:rsidRPr="00350D9A">
        <w:rPr>
          <w:sz w:val="26"/>
          <w:szCs w:val="26"/>
          <w:u w:val="single"/>
        </w:rPr>
        <w:t>4170</w:t>
      </w:r>
      <w:r w:rsidRPr="0056771C">
        <w:rPr>
          <w:sz w:val="26"/>
          <w:szCs w:val="26"/>
        </w:rPr>
        <w:t xml:space="preserve"> </w:t>
      </w:r>
    </w:p>
    <w:p w14:paraId="186B1515" w14:textId="77777777" w:rsidR="00350D9A" w:rsidRDefault="0056771C" w:rsidP="0056771C">
      <w:pPr>
        <w:spacing w:line="259" w:lineRule="auto"/>
        <w:ind w:left="0" w:firstLine="0"/>
        <w:rPr>
          <w:sz w:val="26"/>
          <w:szCs w:val="26"/>
        </w:rPr>
      </w:pPr>
      <w:r w:rsidRPr="0056771C">
        <w:rPr>
          <w:sz w:val="26"/>
          <w:szCs w:val="26"/>
        </w:rPr>
        <w:t xml:space="preserve"> </w:t>
      </w:r>
    </w:p>
    <w:p w14:paraId="0DC37CCB" w14:textId="022D06E6" w:rsidR="00F24B1F" w:rsidRDefault="0056771C" w:rsidP="0056771C">
      <w:pPr>
        <w:spacing w:line="259" w:lineRule="auto"/>
        <w:ind w:left="0" w:firstLine="0"/>
        <w:rPr>
          <w:sz w:val="26"/>
          <w:szCs w:val="26"/>
        </w:rPr>
      </w:pPr>
      <w:r w:rsidRPr="00316C04">
        <w:rPr>
          <w:b/>
          <w:bCs/>
          <w:sz w:val="26"/>
          <w:szCs w:val="26"/>
          <w:u w:val="single"/>
        </w:rPr>
        <w:t xml:space="preserve">You should </w:t>
      </w:r>
      <w:r w:rsidR="00316C04" w:rsidRPr="00316C04">
        <w:rPr>
          <w:b/>
          <w:bCs/>
          <w:sz w:val="26"/>
          <w:szCs w:val="26"/>
          <w:u w:val="single"/>
        </w:rPr>
        <w:t>always keep copies of your Order with you</w:t>
      </w:r>
      <w:r w:rsidRPr="0056771C">
        <w:rPr>
          <w:sz w:val="26"/>
          <w:szCs w:val="26"/>
        </w:rPr>
        <w:t xml:space="preserve">.  It is a good idea to always carry one in your purse or wallet, as well as having a copy at work and at your children’s schools. </w:t>
      </w:r>
    </w:p>
    <w:p w14:paraId="25A3BC7E" w14:textId="77777777" w:rsidR="00827556" w:rsidRDefault="00827556" w:rsidP="0056771C">
      <w:pPr>
        <w:spacing w:line="259" w:lineRule="auto"/>
        <w:ind w:left="0" w:firstLine="0"/>
        <w:rPr>
          <w:sz w:val="26"/>
          <w:szCs w:val="26"/>
        </w:rPr>
      </w:pPr>
    </w:p>
    <w:p w14:paraId="5A4A1770" w14:textId="77777777" w:rsidR="00827556" w:rsidRDefault="00827556" w:rsidP="0056771C">
      <w:pPr>
        <w:spacing w:line="259" w:lineRule="auto"/>
        <w:ind w:left="0" w:firstLine="0"/>
        <w:rPr>
          <w:sz w:val="26"/>
          <w:szCs w:val="26"/>
        </w:rPr>
      </w:pPr>
    </w:p>
    <w:p w14:paraId="1AD8B890" w14:textId="77777777" w:rsidR="00827556" w:rsidRDefault="00827556" w:rsidP="0056771C">
      <w:pPr>
        <w:spacing w:line="259" w:lineRule="auto"/>
        <w:ind w:left="0" w:firstLine="0"/>
        <w:rPr>
          <w:sz w:val="26"/>
          <w:szCs w:val="26"/>
        </w:rPr>
      </w:pPr>
    </w:p>
    <w:p w14:paraId="6B2EC2C6" w14:textId="77777777" w:rsidR="00827556" w:rsidRDefault="00827556" w:rsidP="0056771C">
      <w:pPr>
        <w:spacing w:line="259" w:lineRule="auto"/>
        <w:ind w:left="0" w:firstLine="0"/>
        <w:rPr>
          <w:sz w:val="26"/>
          <w:szCs w:val="26"/>
        </w:rPr>
      </w:pPr>
    </w:p>
    <w:p w14:paraId="380B0F1F" w14:textId="77777777" w:rsidR="00827556" w:rsidRDefault="00827556" w:rsidP="0056771C">
      <w:pPr>
        <w:spacing w:line="259" w:lineRule="auto"/>
        <w:ind w:left="0" w:firstLine="0"/>
        <w:rPr>
          <w:sz w:val="26"/>
          <w:szCs w:val="26"/>
        </w:rPr>
      </w:pPr>
    </w:p>
    <w:p w14:paraId="60F70FEE" w14:textId="77777777" w:rsidR="00827556" w:rsidRDefault="00827556" w:rsidP="0056771C">
      <w:pPr>
        <w:spacing w:line="259" w:lineRule="auto"/>
        <w:ind w:left="0" w:firstLine="0"/>
        <w:rPr>
          <w:sz w:val="26"/>
          <w:szCs w:val="26"/>
        </w:rPr>
      </w:pPr>
    </w:p>
    <w:p w14:paraId="6D65DCB4" w14:textId="77777777" w:rsidR="00827556" w:rsidRDefault="00827556" w:rsidP="0056771C">
      <w:pPr>
        <w:spacing w:line="259" w:lineRule="auto"/>
        <w:ind w:left="0" w:firstLine="0"/>
        <w:rPr>
          <w:sz w:val="26"/>
          <w:szCs w:val="26"/>
        </w:rPr>
      </w:pPr>
    </w:p>
    <w:p w14:paraId="233B9E8F" w14:textId="77777777" w:rsidR="00827556" w:rsidRDefault="00827556" w:rsidP="0056771C">
      <w:pPr>
        <w:spacing w:line="259" w:lineRule="auto"/>
        <w:ind w:left="0" w:firstLine="0"/>
        <w:rPr>
          <w:sz w:val="26"/>
          <w:szCs w:val="26"/>
        </w:rPr>
      </w:pPr>
    </w:p>
    <w:p w14:paraId="1AAF864D" w14:textId="77777777" w:rsidR="00827556" w:rsidRDefault="00827556" w:rsidP="0056771C">
      <w:pPr>
        <w:spacing w:line="259" w:lineRule="auto"/>
        <w:ind w:left="0" w:firstLine="0"/>
        <w:rPr>
          <w:sz w:val="26"/>
          <w:szCs w:val="26"/>
        </w:rPr>
      </w:pPr>
    </w:p>
    <w:p w14:paraId="12648DAC" w14:textId="77777777" w:rsidR="00827556" w:rsidRDefault="00827556" w:rsidP="0056771C">
      <w:pPr>
        <w:spacing w:line="259" w:lineRule="auto"/>
        <w:ind w:left="0" w:firstLine="0"/>
        <w:rPr>
          <w:sz w:val="26"/>
          <w:szCs w:val="26"/>
        </w:rPr>
      </w:pPr>
    </w:p>
    <w:p w14:paraId="109A3D1C" w14:textId="77777777" w:rsidR="00827556" w:rsidRDefault="00827556" w:rsidP="0056771C">
      <w:pPr>
        <w:spacing w:line="259" w:lineRule="auto"/>
        <w:ind w:left="0" w:firstLine="0"/>
        <w:rPr>
          <w:sz w:val="26"/>
          <w:szCs w:val="26"/>
        </w:rPr>
      </w:pPr>
    </w:p>
    <w:p w14:paraId="5C2D9633" w14:textId="77777777" w:rsidR="00827556" w:rsidRDefault="00827556" w:rsidP="0056771C">
      <w:pPr>
        <w:spacing w:line="259" w:lineRule="auto"/>
        <w:ind w:left="0" w:firstLine="0"/>
        <w:rPr>
          <w:sz w:val="26"/>
          <w:szCs w:val="26"/>
        </w:rPr>
      </w:pPr>
    </w:p>
    <w:p w14:paraId="7269BE89" w14:textId="77777777" w:rsidR="00827556" w:rsidRDefault="00827556" w:rsidP="0056771C">
      <w:pPr>
        <w:spacing w:line="259" w:lineRule="auto"/>
        <w:ind w:left="0" w:firstLine="0"/>
        <w:rPr>
          <w:sz w:val="26"/>
          <w:szCs w:val="26"/>
        </w:rPr>
      </w:pPr>
    </w:p>
    <w:p w14:paraId="1729AD0E" w14:textId="77777777" w:rsidR="00827556" w:rsidRDefault="00827556" w:rsidP="0056771C">
      <w:pPr>
        <w:spacing w:line="259" w:lineRule="auto"/>
        <w:ind w:left="0" w:firstLine="0"/>
        <w:rPr>
          <w:sz w:val="26"/>
          <w:szCs w:val="26"/>
        </w:rPr>
      </w:pPr>
    </w:p>
    <w:p w14:paraId="2933B760" w14:textId="77777777" w:rsidR="00827556" w:rsidRDefault="00827556" w:rsidP="0056771C">
      <w:pPr>
        <w:spacing w:line="259" w:lineRule="auto"/>
        <w:ind w:left="0" w:firstLine="0"/>
        <w:rPr>
          <w:sz w:val="26"/>
          <w:szCs w:val="26"/>
        </w:rPr>
      </w:pPr>
    </w:p>
    <w:p w14:paraId="0BB406CF" w14:textId="77777777" w:rsidR="00827556" w:rsidRDefault="00827556" w:rsidP="0056771C">
      <w:pPr>
        <w:spacing w:line="259" w:lineRule="auto"/>
        <w:ind w:left="0" w:firstLine="0"/>
        <w:rPr>
          <w:sz w:val="26"/>
          <w:szCs w:val="26"/>
        </w:rPr>
      </w:pPr>
    </w:p>
    <w:p w14:paraId="0998329A" w14:textId="77777777" w:rsidR="00827556" w:rsidRDefault="00827556" w:rsidP="0056771C">
      <w:pPr>
        <w:spacing w:line="259" w:lineRule="auto"/>
        <w:ind w:left="0" w:firstLine="0"/>
        <w:rPr>
          <w:sz w:val="26"/>
          <w:szCs w:val="26"/>
        </w:rPr>
      </w:pPr>
    </w:p>
    <w:p w14:paraId="6643B1A2" w14:textId="77777777" w:rsidR="00316C04" w:rsidRDefault="00316C04" w:rsidP="0056771C">
      <w:pPr>
        <w:spacing w:line="259" w:lineRule="auto"/>
        <w:ind w:left="0" w:firstLine="0"/>
        <w:rPr>
          <w:sz w:val="26"/>
          <w:szCs w:val="26"/>
        </w:rPr>
      </w:pPr>
    </w:p>
    <w:p w14:paraId="7A462B72" w14:textId="77777777" w:rsidR="00827556" w:rsidRDefault="00827556" w:rsidP="0056771C">
      <w:pPr>
        <w:spacing w:line="259" w:lineRule="auto"/>
        <w:ind w:left="0" w:firstLine="0"/>
        <w:rPr>
          <w:sz w:val="26"/>
          <w:szCs w:val="26"/>
        </w:rPr>
      </w:pPr>
    </w:p>
    <w:p w14:paraId="4FB94690" w14:textId="77777777" w:rsidR="00827556" w:rsidRDefault="00827556" w:rsidP="0056771C">
      <w:pPr>
        <w:spacing w:line="259" w:lineRule="auto"/>
        <w:ind w:left="0" w:firstLine="0"/>
        <w:rPr>
          <w:sz w:val="26"/>
          <w:szCs w:val="26"/>
        </w:rPr>
      </w:pPr>
    </w:p>
    <w:p w14:paraId="2D6D9D15" w14:textId="77777777" w:rsidR="00827556" w:rsidRDefault="00827556" w:rsidP="0056771C">
      <w:pPr>
        <w:spacing w:line="259" w:lineRule="auto"/>
        <w:ind w:left="0" w:firstLine="0"/>
        <w:rPr>
          <w:sz w:val="26"/>
          <w:szCs w:val="26"/>
        </w:rPr>
      </w:pPr>
    </w:p>
    <w:p w14:paraId="0AC77503" w14:textId="77777777" w:rsidR="00827556" w:rsidRDefault="00827556" w:rsidP="0056771C">
      <w:pPr>
        <w:spacing w:line="259" w:lineRule="auto"/>
        <w:ind w:left="0" w:firstLine="0"/>
        <w:rPr>
          <w:sz w:val="26"/>
          <w:szCs w:val="26"/>
        </w:rPr>
      </w:pPr>
    </w:p>
    <w:p w14:paraId="643BC659" w14:textId="77777777" w:rsidR="00827556" w:rsidRDefault="00827556" w:rsidP="0056771C">
      <w:pPr>
        <w:spacing w:line="259" w:lineRule="auto"/>
        <w:ind w:left="0" w:firstLine="0"/>
        <w:rPr>
          <w:sz w:val="26"/>
          <w:szCs w:val="26"/>
        </w:rPr>
      </w:pPr>
    </w:p>
    <w:p w14:paraId="676871E9" w14:textId="77777777" w:rsidR="00827556" w:rsidRDefault="00827556" w:rsidP="0056771C">
      <w:pPr>
        <w:spacing w:line="259" w:lineRule="auto"/>
        <w:ind w:left="0" w:firstLine="0"/>
        <w:rPr>
          <w:sz w:val="26"/>
          <w:szCs w:val="26"/>
        </w:rPr>
      </w:pPr>
    </w:p>
    <w:p w14:paraId="2F9D4119" w14:textId="28618369" w:rsidR="00827556" w:rsidRPr="00827556" w:rsidRDefault="00827556" w:rsidP="00827556">
      <w:pPr>
        <w:spacing w:line="259" w:lineRule="auto"/>
        <w:ind w:left="0" w:firstLine="0"/>
        <w:jc w:val="center"/>
        <w:rPr>
          <w:b/>
          <w:bCs/>
          <w:sz w:val="26"/>
          <w:szCs w:val="26"/>
          <w:u w:val="single"/>
        </w:rPr>
      </w:pPr>
      <w:r w:rsidRPr="00827556">
        <w:rPr>
          <w:b/>
          <w:bCs/>
          <w:sz w:val="26"/>
          <w:szCs w:val="26"/>
          <w:u w:val="single"/>
        </w:rPr>
        <w:lastRenderedPageBreak/>
        <w:t>DESCRIPTIONS OF ABUSE</w:t>
      </w:r>
    </w:p>
    <w:p w14:paraId="78A65A61" w14:textId="77777777" w:rsidR="00827556" w:rsidRDefault="00827556" w:rsidP="0056771C">
      <w:pPr>
        <w:spacing w:line="259" w:lineRule="auto"/>
        <w:ind w:left="0" w:firstLine="0"/>
        <w:rPr>
          <w:sz w:val="26"/>
          <w:szCs w:val="26"/>
        </w:rPr>
      </w:pPr>
    </w:p>
    <w:p w14:paraId="21AAB720" w14:textId="59C2270B" w:rsidR="00827556" w:rsidRDefault="00827556" w:rsidP="0056771C">
      <w:pPr>
        <w:spacing w:line="259" w:lineRule="auto"/>
        <w:ind w:left="0" w:firstLine="0"/>
        <w:rPr>
          <w:sz w:val="26"/>
          <w:szCs w:val="26"/>
        </w:rPr>
      </w:pPr>
      <w:r>
        <w:rPr>
          <w:sz w:val="26"/>
          <w:szCs w:val="26"/>
        </w:rPr>
        <w:t xml:space="preserve">To qualify for a Temporary Orde of Protection, you must satisfy at least one of the situations below and describe in detail on page </w:t>
      </w:r>
      <w:r w:rsidR="00316C04">
        <w:rPr>
          <w:sz w:val="26"/>
          <w:szCs w:val="26"/>
        </w:rPr>
        <w:t xml:space="preserve">3 and </w:t>
      </w:r>
      <w:r>
        <w:rPr>
          <w:sz w:val="26"/>
          <w:szCs w:val="26"/>
        </w:rPr>
        <w:t>4 of the Temporary Order of Protection application.</w:t>
      </w:r>
    </w:p>
    <w:p w14:paraId="5E795038" w14:textId="2D400CFC" w:rsidR="00827556" w:rsidRDefault="00827556" w:rsidP="0056771C">
      <w:pPr>
        <w:spacing w:line="259" w:lineRule="auto"/>
        <w:ind w:left="0" w:firstLine="0"/>
        <w:rPr>
          <w:sz w:val="26"/>
          <w:szCs w:val="26"/>
        </w:rPr>
      </w:pPr>
      <w:r>
        <w:rPr>
          <w:sz w:val="26"/>
          <w:szCs w:val="26"/>
        </w:rPr>
        <w:t xml:space="preserve"> </w:t>
      </w:r>
    </w:p>
    <w:p w14:paraId="08B09755" w14:textId="16F11365" w:rsidR="00827556" w:rsidRDefault="00827556" w:rsidP="00827556">
      <w:pPr>
        <w:pStyle w:val="ListParagraph"/>
        <w:numPr>
          <w:ilvl w:val="0"/>
          <w:numId w:val="9"/>
        </w:numPr>
        <w:spacing w:line="259" w:lineRule="auto"/>
        <w:rPr>
          <w:sz w:val="26"/>
          <w:szCs w:val="26"/>
        </w:rPr>
      </w:pPr>
      <w:r w:rsidRPr="00827556">
        <w:rPr>
          <w:b/>
          <w:bCs/>
          <w:sz w:val="26"/>
          <w:szCs w:val="26"/>
        </w:rPr>
        <w:t>PARTNER FAMILY MEMBER ASSAULT</w:t>
      </w:r>
      <w:r>
        <w:rPr>
          <w:sz w:val="26"/>
          <w:szCs w:val="26"/>
        </w:rPr>
        <w:t xml:space="preserve"> – Respondent, who is my partner or a family member, caused bodily injury to me, used a weapon to cause bodily injury to me, or cause me to rear bodily injury.</w:t>
      </w:r>
    </w:p>
    <w:p w14:paraId="22AF6B05" w14:textId="77777777" w:rsidR="00827556" w:rsidRDefault="00827556" w:rsidP="00827556">
      <w:pPr>
        <w:pStyle w:val="ListParagraph"/>
        <w:spacing w:line="259" w:lineRule="auto"/>
        <w:ind w:firstLine="0"/>
        <w:rPr>
          <w:sz w:val="26"/>
          <w:szCs w:val="26"/>
        </w:rPr>
      </w:pPr>
    </w:p>
    <w:p w14:paraId="31ED8A6F" w14:textId="3EA95B49" w:rsidR="00827556" w:rsidRDefault="00827556" w:rsidP="00827556">
      <w:pPr>
        <w:pStyle w:val="ListParagraph"/>
        <w:numPr>
          <w:ilvl w:val="0"/>
          <w:numId w:val="9"/>
        </w:numPr>
        <w:spacing w:line="259" w:lineRule="auto"/>
        <w:rPr>
          <w:sz w:val="26"/>
          <w:szCs w:val="26"/>
        </w:rPr>
      </w:pPr>
      <w:r w:rsidRPr="00827556">
        <w:rPr>
          <w:b/>
          <w:bCs/>
          <w:sz w:val="26"/>
          <w:szCs w:val="26"/>
        </w:rPr>
        <w:t>ASSUALT</w:t>
      </w:r>
      <w:r>
        <w:rPr>
          <w:sz w:val="26"/>
          <w:szCs w:val="26"/>
        </w:rPr>
        <w:t xml:space="preserve"> – Respondent cause bodily injury to me, had physical contact of an insulting or provoking nature, or cause me to fear bodily injury.  (Assault can include use of a weapon against you.)</w:t>
      </w:r>
    </w:p>
    <w:p w14:paraId="3B5D0766" w14:textId="77777777" w:rsidR="00827556" w:rsidRPr="00827556" w:rsidRDefault="00827556" w:rsidP="00827556">
      <w:pPr>
        <w:pStyle w:val="ListParagraph"/>
        <w:rPr>
          <w:sz w:val="26"/>
          <w:szCs w:val="26"/>
        </w:rPr>
      </w:pPr>
    </w:p>
    <w:p w14:paraId="560AA7D9" w14:textId="6BB83F7A" w:rsidR="00827556" w:rsidRDefault="00827556" w:rsidP="00827556">
      <w:pPr>
        <w:pStyle w:val="ListParagraph"/>
        <w:numPr>
          <w:ilvl w:val="0"/>
          <w:numId w:val="9"/>
        </w:numPr>
        <w:spacing w:line="259" w:lineRule="auto"/>
        <w:rPr>
          <w:sz w:val="26"/>
          <w:szCs w:val="26"/>
        </w:rPr>
      </w:pPr>
      <w:r w:rsidRPr="00827556">
        <w:rPr>
          <w:b/>
          <w:bCs/>
          <w:sz w:val="26"/>
          <w:szCs w:val="26"/>
        </w:rPr>
        <w:t>INTIMIDATION</w:t>
      </w:r>
      <w:r>
        <w:rPr>
          <w:sz w:val="26"/>
          <w:szCs w:val="26"/>
        </w:rPr>
        <w:t xml:space="preserve"> – Respondent threatened me with physical harm or confinement, so I would obey him/her.</w:t>
      </w:r>
    </w:p>
    <w:p w14:paraId="781F598F" w14:textId="77777777" w:rsidR="00827556" w:rsidRDefault="00827556" w:rsidP="00827556">
      <w:pPr>
        <w:pStyle w:val="ListParagraph"/>
        <w:spacing w:line="259" w:lineRule="auto"/>
        <w:ind w:firstLine="0"/>
        <w:rPr>
          <w:sz w:val="26"/>
          <w:szCs w:val="26"/>
        </w:rPr>
      </w:pPr>
    </w:p>
    <w:p w14:paraId="3038E09B" w14:textId="1B23AB0B" w:rsidR="00827556" w:rsidRDefault="00827556" w:rsidP="00827556">
      <w:pPr>
        <w:pStyle w:val="ListParagraph"/>
        <w:numPr>
          <w:ilvl w:val="0"/>
          <w:numId w:val="9"/>
        </w:numPr>
        <w:spacing w:line="259" w:lineRule="auto"/>
        <w:rPr>
          <w:sz w:val="26"/>
          <w:szCs w:val="26"/>
        </w:rPr>
      </w:pPr>
      <w:r w:rsidRPr="00827556">
        <w:rPr>
          <w:b/>
          <w:bCs/>
          <w:sz w:val="26"/>
          <w:szCs w:val="26"/>
        </w:rPr>
        <w:t>ENDANGERMENT</w:t>
      </w:r>
      <w:r>
        <w:rPr>
          <w:sz w:val="26"/>
          <w:szCs w:val="26"/>
        </w:rPr>
        <w:t xml:space="preserve"> - Respondent created a risk of death or serious bodily injury to me.</w:t>
      </w:r>
    </w:p>
    <w:p w14:paraId="3C6F5A1D" w14:textId="77777777" w:rsidR="00827556" w:rsidRPr="00827556" w:rsidRDefault="00827556" w:rsidP="00827556">
      <w:pPr>
        <w:pStyle w:val="ListParagraph"/>
        <w:rPr>
          <w:sz w:val="26"/>
          <w:szCs w:val="26"/>
        </w:rPr>
      </w:pPr>
    </w:p>
    <w:p w14:paraId="5CE3B73D" w14:textId="0BDAF120" w:rsidR="00827556" w:rsidRDefault="00827556" w:rsidP="00827556">
      <w:pPr>
        <w:pStyle w:val="ListParagraph"/>
        <w:numPr>
          <w:ilvl w:val="0"/>
          <w:numId w:val="9"/>
        </w:numPr>
        <w:spacing w:line="259" w:lineRule="auto"/>
        <w:rPr>
          <w:sz w:val="26"/>
          <w:szCs w:val="26"/>
        </w:rPr>
      </w:pPr>
      <w:r w:rsidRPr="00827556">
        <w:rPr>
          <w:b/>
          <w:bCs/>
          <w:sz w:val="26"/>
          <w:szCs w:val="26"/>
        </w:rPr>
        <w:t>KIDNAPPING/RESTRAINT</w:t>
      </w:r>
      <w:r>
        <w:rPr>
          <w:sz w:val="26"/>
          <w:szCs w:val="26"/>
        </w:rPr>
        <w:t xml:space="preserve"> – Respondent held me against my will and interfered with my liberty.</w:t>
      </w:r>
    </w:p>
    <w:p w14:paraId="79421A8D" w14:textId="77777777" w:rsidR="00827556" w:rsidRDefault="00827556" w:rsidP="00827556">
      <w:pPr>
        <w:pStyle w:val="ListParagraph"/>
        <w:spacing w:line="259" w:lineRule="auto"/>
        <w:ind w:firstLine="0"/>
        <w:rPr>
          <w:sz w:val="26"/>
          <w:szCs w:val="26"/>
        </w:rPr>
      </w:pPr>
    </w:p>
    <w:p w14:paraId="71A1696E" w14:textId="1F80DA35" w:rsidR="00827556" w:rsidRDefault="00827556" w:rsidP="00827556">
      <w:pPr>
        <w:pStyle w:val="ListParagraph"/>
        <w:numPr>
          <w:ilvl w:val="0"/>
          <w:numId w:val="9"/>
        </w:numPr>
        <w:spacing w:line="259" w:lineRule="auto"/>
        <w:rPr>
          <w:sz w:val="26"/>
          <w:szCs w:val="26"/>
        </w:rPr>
      </w:pPr>
      <w:r w:rsidRPr="00827556">
        <w:rPr>
          <w:b/>
          <w:bCs/>
          <w:sz w:val="26"/>
          <w:szCs w:val="26"/>
        </w:rPr>
        <w:t>ARSON</w:t>
      </w:r>
      <w:r>
        <w:rPr>
          <w:sz w:val="26"/>
          <w:szCs w:val="26"/>
        </w:rPr>
        <w:t xml:space="preserve"> – Respondent burned my property or place me in danger of death or bodily injury by fire or explosives.</w:t>
      </w:r>
    </w:p>
    <w:p w14:paraId="05CCF89B" w14:textId="77777777" w:rsidR="00827556" w:rsidRPr="00827556" w:rsidRDefault="00827556" w:rsidP="00827556">
      <w:pPr>
        <w:pStyle w:val="ListParagraph"/>
        <w:rPr>
          <w:sz w:val="26"/>
          <w:szCs w:val="26"/>
        </w:rPr>
      </w:pPr>
    </w:p>
    <w:p w14:paraId="097043D2" w14:textId="12B1F913" w:rsidR="00827556" w:rsidRDefault="00827556" w:rsidP="00827556">
      <w:pPr>
        <w:pStyle w:val="ListParagraph"/>
        <w:numPr>
          <w:ilvl w:val="0"/>
          <w:numId w:val="9"/>
        </w:numPr>
        <w:spacing w:line="259" w:lineRule="auto"/>
        <w:rPr>
          <w:sz w:val="26"/>
          <w:szCs w:val="26"/>
        </w:rPr>
      </w:pPr>
      <w:r w:rsidRPr="00827556">
        <w:rPr>
          <w:b/>
          <w:bCs/>
          <w:sz w:val="26"/>
          <w:szCs w:val="26"/>
        </w:rPr>
        <w:t>INCEST</w:t>
      </w:r>
      <w:r>
        <w:rPr>
          <w:sz w:val="26"/>
          <w:szCs w:val="26"/>
        </w:rPr>
        <w:t xml:space="preserve"> – I am a family member of Respondent, and he/she had sexual contact with me.</w:t>
      </w:r>
    </w:p>
    <w:p w14:paraId="57281A67" w14:textId="77777777" w:rsidR="00827556" w:rsidRDefault="00827556" w:rsidP="00827556">
      <w:pPr>
        <w:pStyle w:val="ListParagraph"/>
        <w:spacing w:line="259" w:lineRule="auto"/>
        <w:ind w:firstLine="0"/>
        <w:rPr>
          <w:sz w:val="26"/>
          <w:szCs w:val="26"/>
        </w:rPr>
      </w:pPr>
    </w:p>
    <w:p w14:paraId="47216E4A" w14:textId="6FDA71C6" w:rsidR="00827556" w:rsidRDefault="00827556" w:rsidP="00827556">
      <w:pPr>
        <w:pStyle w:val="ListParagraph"/>
        <w:numPr>
          <w:ilvl w:val="0"/>
          <w:numId w:val="9"/>
        </w:numPr>
        <w:spacing w:line="259" w:lineRule="auto"/>
        <w:rPr>
          <w:sz w:val="26"/>
          <w:szCs w:val="26"/>
        </w:rPr>
      </w:pPr>
      <w:r w:rsidRPr="00827556">
        <w:rPr>
          <w:b/>
          <w:bCs/>
          <w:sz w:val="26"/>
          <w:szCs w:val="26"/>
        </w:rPr>
        <w:t>SEXUAL ASSAULT</w:t>
      </w:r>
      <w:r>
        <w:rPr>
          <w:sz w:val="26"/>
          <w:szCs w:val="26"/>
        </w:rPr>
        <w:t xml:space="preserve"> – Respondent had sexual contact with me without my consent.</w:t>
      </w:r>
    </w:p>
    <w:p w14:paraId="16A5475E" w14:textId="77777777" w:rsidR="00827556" w:rsidRDefault="00827556" w:rsidP="00827556">
      <w:pPr>
        <w:pStyle w:val="ListParagraph"/>
        <w:spacing w:line="259" w:lineRule="auto"/>
        <w:ind w:firstLine="0"/>
        <w:rPr>
          <w:sz w:val="26"/>
          <w:szCs w:val="26"/>
        </w:rPr>
      </w:pPr>
    </w:p>
    <w:p w14:paraId="4D4C39BC" w14:textId="47DE3F32" w:rsidR="00827556" w:rsidRDefault="00827556" w:rsidP="00827556">
      <w:pPr>
        <w:pStyle w:val="ListParagraph"/>
        <w:numPr>
          <w:ilvl w:val="0"/>
          <w:numId w:val="9"/>
        </w:numPr>
        <w:spacing w:line="259" w:lineRule="auto"/>
        <w:rPr>
          <w:sz w:val="26"/>
          <w:szCs w:val="26"/>
        </w:rPr>
      </w:pPr>
      <w:r w:rsidRPr="00827556">
        <w:rPr>
          <w:b/>
          <w:bCs/>
          <w:sz w:val="26"/>
          <w:szCs w:val="26"/>
        </w:rPr>
        <w:t>SEXUAL INTERCOURS</w:t>
      </w:r>
      <w:r>
        <w:rPr>
          <w:b/>
          <w:bCs/>
          <w:sz w:val="26"/>
          <w:szCs w:val="26"/>
        </w:rPr>
        <w:t>E</w:t>
      </w:r>
      <w:r w:rsidRPr="00827556">
        <w:rPr>
          <w:b/>
          <w:bCs/>
          <w:sz w:val="26"/>
          <w:szCs w:val="26"/>
        </w:rPr>
        <w:t xml:space="preserve"> WITHOUT CONSENT</w:t>
      </w:r>
      <w:r>
        <w:rPr>
          <w:sz w:val="26"/>
          <w:szCs w:val="26"/>
        </w:rPr>
        <w:t xml:space="preserve"> – Respondent had sexual intercourse with me without my consent.</w:t>
      </w:r>
    </w:p>
    <w:p w14:paraId="36CD964E" w14:textId="77777777" w:rsidR="00827556" w:rsidRDefault="00827556" w:rsidP="00827556">
      <w:pPr>
        <w:pStyle w:val="ListParagraph"/>
        <w:spacing w:line="259" w:lineRule="auto"/>
        <w:ind w:firstLine="0"/>
        <w:rPr>
          <w:sz w:val="26"/>
          <w:szCs w:val="26"/>
        </w:rPr>
      </w:pPr>
    </w:p>
    <w:p w14:paraId="4DC813DE" w14:textId="0A365EE0" w:rsidR="00827556" w:rsidRDefault="00827556" w:rsidP="00827556">
      <w:pPr>
        <w:pStyle w:val="ListParagraph"/>
        <w:numPr>
          <w:ilvl w:val="0"/>
          <w:numId w:val="9"/>
        </w:numPr>
        <w:spacing w:line="259" w:lineRule="auto"/>
        <w:rPr>
          <w:sz w:val="26"/>
          <w:szCs w:val="26"/>
        </w:rPr>
      </w:pPr>
      <w:r>
        <w:rPr>
          <w:sz w:val="26"/>
          <w:szCs w:val="26"/>
        </w:rPr>
        <w:t xml:space="preserve"> </w:t>
      </w:r>
      <w:r w:rsidRPr="00827556">
        <w:rPr>
          <w:b/>
          <w:bCs/>
          <w:sz w:val="26"/>
          <w:szCs w:val="26"/>
        </w:rPr>
        <w:t>STALKING</w:t>
      </w:r>
      <w:r>
        <w:rPr>
          <w:sz w:val="26"/>
          <w:szCs w:val="26"/>
        </w:rPr>
        <w:t xml:space="preserve"> – Respondent cause me emotional distress or fear of death or injury by relatedly following me harassing me, or threatening me in person, by phone, by text, by mail or some other method.</w:t>
      </w:r>
    </w:p>
    <w:p w14:paraId="5E1CF0AC" w14:textId="77777777" w:rsidR="00827556" w:rsidRDefault="00827556" w:rsidP="00827556">
      <w:pPr>
        <w:pStyle w:val="ListParagraph"/>
        <w:spacing w:line="259" w:lineRule="auto"/>
        <w:ind w:firstLine="0"/>
        <w:rPr>
          <w:sz w:val="26"/>
          <w:szCs w:val="26"/>
        </w:rPr>
      </w:pPr>
    </w:p>
    <w:p w14:paraId="1F972561" w14:textId="134E8F5B" w:rsidR="00F24B1F" w:rsidRPr="00827556" w:rsidRDefault="00827556" w:rsidP="00827556">
      <w:pPr>
        <w:pStyle w:val="ListParagraph"/>
        <w:numPr>
          <w:ilvl w:val="0"/>
          <w:numId w:val="9"/>
        </w:numPr>
        <w:spacing w:line="259" w:lineRule="auto"/>
        <w:rPr>
          <w:sz w:val="26"/>
          <w:szCs w:val="26"/>
        </w:rPr>
      </w:pPr>
      <w:r w:rsidRPr="00827556">
        <w:rPr>
          <w:b/>
          <w:bCs/>
          <w:sz w:val="26"/>
          <w:szCs w:val="26"/>
        </w:rPr>
        <w:t>DELIBERATE HOMICIDE OR MITIGATED DELIBERATE HOMICIDE</w:t>
      </w:r>
      <w:r>
        <w:rPr>
          <w:sz w:val="26"/>
          <w:szCs w:val="26"/>
        </w:rPr>
        <w:t xml:space="preserve"> – Respondent killed by partner or family member.</w:t>
      </w:r>
    </w:p>
    <w:sectPr w:rsidR="00F24B1F" w:rsidRPr="00827556" w:rsidSect="002F514C">
      <w:pgSz w:w="12240" w:h="15840"/>
      <w:pgMar w:top="1080" w:right="1152" w:bottom="720" w:left="11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D5EB4"/>
    <w:multiLevelType w:val="hybridMultilevel"/>
    <w:tmpl w:val="C4C8D1DC"/>
    <w:lvl w:ilvl="0" w:tplc="A0148E28">
      <w:start w:val="1"/>
      <w:numFmt w:val="bullet"/>
      <w:lvlText w:val="•"/>
      <w:lvlJc w:val="left"/>
      <w:pPr>
        <w:ind w:left="14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19F6673E">
      <w:start w:val="1"/>
      <w:numFmt w:val="bullet"/>
      <w:lvlText w:val="o"/>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50D4550E">
      <w:start w:val="1"/>
      <w:numFmt w:val="bullet"/>
      <w:lvlText w:val="▪"/>
      <w:lvlJc w:val="left"/>
      <w:pPr>
        <w:ind w:left="25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7F4CF748">
      <w:start w:val="1"/>
      <w:numFmt w:val="bullet"/>
      <w:lvlText w:val="•"/>
      <w:lvlJc w:val="left"/>
      <w:pPr>
        <w:ind w:left="32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1A847E18">
      <w:start w:val="1"/>
      <w:numFmt w:val="bullet"/>
      <w:lvlText w:val="o"/>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FD461B12">
      <w:start w:val="1"/>
      <w:numFmt w:val="bullet"/>
      <w:lvlText w:val="▪"/>
      <w:lvlJc w:val="left"/>
      <w:pPr>
        <w:ind w:left="46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F79C9CCC">
      <w:start w:val="1"/>
      <w:numFmt w:val="bullet"/>
      <w:lvlText w:val="•"/>
      <w:lvlJc w:val="left"/>
      <w:pPr>
        <w:ind w:left="54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ABDCC052">
      <w:start w:val="1"/>
      <w:numFmt w:val="bullet"/>
      <w:lvlText w:val="o"/>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79C60C7E">
      <w:start w:val="1"/>
      <w:numFmt w:val="bullet"/>
      <w:lvlText w:val="▪"/>
      <w:lvlJc w:val="left"/>
      <w:pPr>
        <w:ind w:left="68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1C052CE5"/>
    <w:multiLevelType w:val="hybridMultilevel"/>
    <w:tmpl w:val="A426F4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215C53"/>
    <w:multiLevelType w:val="hybridMultilevel"/>
    <w:tmpl w:val="48B24C1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2CE7691"/>
    <w:multiLevelType w:val="hybridMultilevel"/>
    <w:tmpl w:val="A39C163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705" w:hanging="36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33320B0"/>
    <w:multiLevelType w:val="hybridMultilevel"/>
    <w:tmpl w:val="EA984762"/>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5" w15:restartNumberingAfterBreak="0">
    <w:nsid w:val="2B732211"/>
    <w:multiLevelType w:val="hybridMultilevel"/>
    <w:tmpl w:val="57941F8C"/>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6" w15:restartNumberingAfterBreak="0">
    <w:nsid w:val="460D121E"/>
    <w:multiLevelType w:val="hybridMultilevel"/>
    <w:tmpl w:val="CAD603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4816A63"/>
    <w:multiLevelType w:val="hybridMultilevel"/>
    <w:tmpl w:val="35BE3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C4A6E84"/>
    <w:multiLevelType w:val="hybridMultilevel"/>
    <w:tmpl w:val="F83E24F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438057835">
    <w:abstractNumId w:val="0"/>
  </w:num>
  <w:num w:numId="2" w16cid:durableId="1400977676">
    <w:abstractNumId w:val="1"/>
  </w:num>
  <w:num w:numId="3" w16cid:durableId="1546596055">
    <w:abstractNumId w:val="5"/>
  </w:num>
  <w:num w:numId="4" w16cid:durableId="1001154731">
    <w:abstractNumId w:val="4"/>
  </w:num>
  <w:num w:numId="5" w16cid:durableId="390229161">
    <w:abstractNumId w:val="7"/>
  </w:num>
  <w:num w:numId="6" w16cid:durableId="1961646074">
    <w:abstractNumId w:val="3"/>
  </w:num>
  <w:num w:numId="7" w16cid:durableId="1770156409">
    <w:abstractNumId w:val="8"/>
  </w:num>
  <w:num w:numId="8" w16cid:durableId="489829613">
    <w:abstractNumId w:val="2"/>
  </w:num>
  <w:num w:numId="9" w16cid:durableId="11208072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4B1F"/>
    <w:rsid w:val="0005624C"/>
    <w:rsid w:val="0021655B"/>
    <w:rsid w:val="002F514C"/>
    <w:rsid w:val="00316C04"/>
    <w:rsid w:val="0033065F"/>
    <w:rsid w:val="00350D9A"/>
    <w:rsid w:val="00460789"/>
    <w:rsid w:val="00504E89"/>
    <w:rsid w:val="0056771C"/>
    <w:rsid w:val="00590914"/>
    <w:rsid w:val="006147F5"/>
    <w:rsid w:val="007F758B"/>
    <w:rsid w:val="00827556"/>
    <w:rsid w:val="008D79E5"/>
    <w:rsid w:val="00A06A3B"/>
    <w:rsid w:val="00CD30E5"/>
    <w:rsid w:val="00D22E8D"/>
    <w:rsid w:val="00D25522"/>
    <w:rsid w:val="00ED41DE"/>
    <w:rsid w:val="00F24B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02BE5"/>
  <w15:docId w15:val="{1CD70323-135E-4DE6-BE54-5FE6CDFA7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9" w:lineRule="auto"/>
      <w:ind w:left="10" w:hanging="10"/>
    </w:pPr>
    <w:rPr>
      <w:rFonts w:ascii="Times New Roman" w:eastAsia="Times New Roman" w:hAnsi="Times New Roman" w:cs="Times New Roman"/>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30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380786-E3E1-4A18-8EC6-D2C5593E5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5</Pages>
  <Words>1224</Words>
  <Characters>6981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How to Obtain an Order of Protection OVS2</vt:lpstr>
    </vt:vector>
  </TitlesOfParts>
  <Company/>
  <LinksUpToDate>false</LinksUpToDate>
  <CharactersWithSpaces>8189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to Obtain an Order of Protection OVS2</dc:title>
  <dc:subject/>
  <dc:creator>Montana Department of Justice</dc:creator>
  <cp:keywords/>
  <cp:lastModifiedBy>Utley, Valerie</cp:lastModifiedBy>
  <cp:revision>10</cp:revision>
  <cp:lastPrinted>2024-03-06T22:24:00Z</cp:lastPrinted>
  <dcterms:created xsi:type="dcterms:W3CDTF">2024-02-16T21:04:00Z</dcterms:created>
  <dcterms:modified xsi:type="dcterms:W3CDTF">2024-05-17T21:16:00Z</dcterms:modified>
</cp:coreProperties>
</file>